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AF93A" w14:textId="6CB6D288" w:rsidR="007408F5" w:rsidRDefault="00A518D1" w:rsidP="00676336">
      <w:pPr>
        <w:pStyle w:val="1"/>
        <w:spacing w:before="156" w:after="156"/>
        <w:rPr>
          <w:sz w:val="40"/>
        </w:rPr>
      </w:pPr>
      <w:bookmarkStart w:id="0" w:name="_Hlk85288787"/>
      <w:r w:rsidRPr="00062B8B">
        <w:rPr>
          <w:rFonts w:hint="eastAsia"/>
          <w:sz w:val="40"/>
        </w:rPr>
        <w:t>汕头大学青年志愿者</w:t>
      </w:r>
      <w:r w:rsidR="00356FBD">
        <w:rPr>
          <w:rFonts w:hint="eastAsia"/>
          <w:sz w:val="40"/>
        </w:rPr>
        <w:t>协会</w:t>
      </w:r>
      <w:r w:rsidR="00AF5DF2">
        <w:rPr>
          <w:rFonts w:hint="eastAsia"/>
          <w:sz w:val="40"/>
        </w:rPr>
        <w:t>物资</w:t>
      </w:r>
      <w:r w:rsidRPr="00062B8B">
        <w:rPr>
          <w:rFonts w:hint="eastAsia"/>
          <w:sz w:val="40"/>
        </w:rPr>
        <w:t>管理</w:t>
      </w:r>
      <w:r w:rsidR="00DA5306" w:rsidRPr="00062B8B">
        <w:rPr>
          <w:rFonts w:hint="eastAsia"/>
          <w:sz w:val="40"/>
        </w:rPr>
        <w:t>制度</w:t>
      </w:r>
    </w:p>
    <w:p w14:paraId="6685171A" w14:textId="77777777" w:rsidR="00356FBD" w:rsidRDefault="00062B8B" w:rsidP="00356FBD">
      <w:pPr>
        <w:pStyle w:val="1"/>
        <w:spacing w:before="156" w:after="156"/>
        <w:rPr>
          <w:color w:val="FF0000"/>
        </w:rPr>
      </w:pPr>
      <w:r w:rsidRPr="00062B8B">
        <w:rPr>
          <w:rFonts w:hint="eastAsia"/>
          <w:sz w:val="40"/>
        </w:rPr>
        <w:t>（试行）</w:t>
      </w:r>
      <w:bookmarkStart w:id="1" w:name="_Hlk85288828"/>
      <w:bookmarkEnd w:id="0"/>
    </w:p>
    <w:p w14:paraId="7042D62A" w14:textId="2011D0D4" w:rsidR="00FC4842" w:rsidRPr="00356FBD" w:rsidRDefault="00FC4842" w:rsidP="00356FBD">
      <w:pPr>
        <w:pStyle w:val="1"/>
        <w:spacing w:before="156" w:after="156"/>
        <w:jc w:val="left"/>
        <w:rPr>
          <w:sz w:val="40"/>
        </w:rPr>
      </w:pPr>
      <w:r w:rsidRPr="00356FBD">
        <w:rPr>
          <w:rFonts w:hint="eastAsia"/>
          <w:sz w:val="32"/>
        </w:rPr>
        <w:t>志愿者服装借还制度</w:t>
      </w:r>
    </w:p>
    <w:bookmarkEnd w:id="1"/>
    <w:p w14:paraId="4F1EFCDF" w14:textId="7318548B" w:rsidR="00FC4842" w:rsidRPr="00356FBD" w:rsidRDefault="00FC4842" w:rsidP="00676336">
      <w:pPr>
        <w:pStyle w:val="a3"/>
        <w:numPr>
          <w:ilvl w:val="0"/>
          <w:numId w:val="4"/>
        </w:numPr>
        <w:spacing w:before="156" w:after="156"/>
        <w:ind w:firstLineChars="0"/>
      </w:pPr>
      <w:proofErr w:type="gramStart"/>
      <w:r w:rsidRPr="00356FBD">
        <w:rPr>
          <w:rFonts w:hint="eastAsia"/>
        </w:rPr>
        <w:t>校青协</w:t>
      </w:r>
      <w:proofErr w:type="gramEnd"/>
      <w:r w:rsidRPr="00356FBD">
        <w:rPr>
          <w:rFonts w:hint="eastAsia"/>
        </w:rPr>
        <w:t>志愿者服装出借对象为：</w:t>
      </w:r>
      <w:r w:rsidR="00356FBD" w:rsidRPr="00356FBD">
        <w:rPr>
          <w:rFonts w:hint="eastAsia"/>
        </w:rPr>
        <w:t>校内各单位（如：</w:t>
      </w:r>
      <w:proofErr w:type="gramStart"/>
      <w:r w:rsidR="000D2408" w:rsidRPr="00356FBD">
        <w:rPr>
          <w:rFonts w:hint="eastAsia"/>
        </w:rPr>
        <w:t>校青协四</w:t>
      </w:r>
      <w:proofErr w:type="gramEnd"/>
      <w:r w:rsidR="000D2408" w:rsidRPr="00356FBD">
        <w:rPr>
          <w:rFonts w:hint="eastAsia"/>
        </w:rPr>
        <w:t>大</w:t>
      </w:r>
      <w:proofErr w:type="gramStart"/>
      <w:r w:rsidR="000D2408" w:rsidRPr="00356FBD">
        <w:rPr>
          <w:rFonts w:hint="eastAsia"/>
        </w:rPr>
        <w:t>版块</w:t>
      </w:r>
      <w:proofErr w:type="gramEnd"/>
      <w:r w:rsidR="000D2408" w:rsidRPr="000D2408">
        <w:rPr>
          <w:rFonts w:hint="eastAsia"/>
        </w:rPr>
        <w:t>、</w:t>
      </w:r>
      <w:r w:rsidR="00356FBD" w:rsidRPr="00356FBD">
        <w:rPr>
          <w:rFonts w:hint="eastAsia"/>
        </w:rPr>
        <w:t>各院青协</w:t>
      </w:r>
      <w:bookmarkStart w:id="2" w:name="_Hlk85361564"/>
      <w:r w:rsidR="00356FBD" w:rsidRPr="00356FBD">
        <w:rPr>
          <w:rFonts w:hint="eastAsia"/>
        </w:rPr>
        <w:t>、</w:t>
      </w:r>
      <w:bookmarkEnd w:id="2"/>
      <w:r w:rsidR="00356FBD" w:rsidRPr="00356FBD">
        <w:rPr>
          <w:rFonts w:hint="eastAsia"/>
        </w:rPr>
        <w:t>资源管理处、学生处等）</w:t>
      </w:r>
      <w:r w:rsidR="00356FBD">
        <w:rPr>
          <w:rFonts w:hint="eastAsia"/>
        </w:rPr>
        <w:t>；</w:t>
      </w:r>
    </w:p>
    <w:p w14:paraId="72D7DB57" w14:textId="0186942F" w:rsidR="00FC4842" w:rsidRDefault="00FC4842" w:rsidP="00676336">
      <w:pPr>
        <w:pStyle w:val="a3"/>
        <w:numPr>
          <w:ilvl w:val="0"/>
          <w:numId w:val="4"/>
        </w:numPr>
        <w:spacing w:before="156" w:after="156"/>
        <w:ind w:firstLineChars="0"/>
      </w:pPr>
      <w:r>
        <w:rPr>
          <w:rFonts w:hint="eastAsia"/>
        </w:rPr>
        <w:t>申请方需填写《汕头大学青年志愿者协会物资</w:t>
      </w:r>
      <w:r w:rsidRPr="00DA5306">
        <w:rPr>
          <w:rFonts w:hint="eastAsia"/>
        </w:rPr>
        <w:t>申请表</w:t>
      </w:r>
      <w:r>
        <w:rPr>
          <w:rFonts w:hint="eastAsia"/>
        </w:rPr>
        <w:t>》，拟写邮件。邮件主题为</w:t>
      </w:r>
      <w:r w:rsidRPr="005D1FA3">
        <w:rPr>
          <w:rFonts w:hint="eastAsia"/>
        </w:rPr>
        <w:t>“</w:t>
      </w:r>
      <w:r w:rsidR="00356FBD">
        <w:rPr>
          <w:rFonts w:hint="eastAsia"/>
        </w:rPr>
        <w:t>单位</w:t>
      </w:r>
      <w:r w:rsidRPr="005D1FA3">
        <w:rPr>
          <w:rFonts w:hint="eastAsia"/>
        </w:rPr>
        <w:t>名</w:t>
      </w:r>
      <w:r w:rsidRPr="005D1FA3">
        <w:rPr>
          <w:rFonts w:hint="eastAsia"/>
        </w:rPr>
        <w:t>+</w:t>
      </w:r>
      <w:r w:rsidRPr="005D1FA3">
        <w:rPr>
          <w:rFonts w:hint="eastAsia"/>
        </w:rPr>
        <w:t>物资名</w:t>
      </w:r>
      <w:r w:rsidRPr="005D1FA3">
        <w:rPr>
          <w:rFonts w:hint="eastAsia"/>
        </w:rPr>
        <w:t>+</w:t>
      </w:r>
      <w:r w:rsidRPr="005D1FA3">
        <w:rPr>
          <w:rFonts w:hint="eastAsia"/>
        </w:rPr>
        <w:t>申请”</w:t>
      </w:r>
      <w:r>
        <w:rPr>
          <w:rFonts w:hint="eastAsia"/>
        </w:rPr>
        <w:t>，</w:t>
      </w:r>
      <w:r w:rsidR="00DC2A97" w:rsidRPr="00DC2A97">
        <w:rPr>
          <w:rFonts w:hint="eastAsia"/>
        </w:rPr>
        <w:t>申请人得到同意的批复后，在邮件指定的时间（一般为周一至周五</w:t>
      </w:r>
      <w:r w:rsidR="00DC2A97" w:rsidRPr="00DC2A97">
        <w:rPr>
          <w:rFonts w:hint="eastAsia"/>
        </w:rPr>
        <w:t>17</w:t>
      </w:r>
      <w:r w:rsidR="00DC2A97" w:rsidRPr="00DC2A97">
        <w:rPr>
          <w:rFonts w:hint="eastAsia"/>
        </w:rPr>
        <w:t>：</w:t>
      </w:r>
      <w:r w:rsidR="00DC2A97" w:rsidRPr="00DC2A97">
        <w:rPr>
          <w:rFonts w:hint="eastAsia"/>
        </w:rPr>
        <w:t>15-18</w:t>
      </w:r>
      <w:r w:rsidR="00DC2A97" w:rsidRPr="00DC2A97">
        <w:rPr>
          <w:rFonts w:hint="eastAsia"/>
        </w:rPr>
        <w:t>：</w:t>
      </w:r>
      <w:r w:rsidR="00DC2A97" w:rsidRPr="00DC2A97">
        <w:rPr>
          <w:rFonts w:hint="eastAsia"/>
        </w:rPr>
        <w:t>15</w:t>
      </w:r>
      <w:r w:rsidR="00DC2A97" w:rsidRPr="00DC2A97">
        <w:rPr>
          <w:rFonts w:hint="eastAsia"/>
        </w:rPr>
        <w:t>）</w:t>
      </w:r>
      <w:proofErr w:type="gramStart"/>
      <w:r w:rsidR="00DC2A97" w:rsidRPr="00DC2A97">
        <w:rPr>
          <w:rFonts w:hint="eastAsia"/>
        </w:rPr>
        <w:t>到校青协办公室</w:t>
      </w:r>
      <w:proofErr w:type="gramEnd"/>
      <w:r w:rsidR="00DC2A97" w:rsidRPr="00DC2A97">
        <w:rPr>
          <w:rFonts w:hint="eastAsia"/>
        </w:rPr>
        <w:t>789</w:t>
      </w:r>
      <w:r w:rsidR="00DC2A97" w:rsidRPr="00DC2A97">
        <w:rPr>
          <w:rFonts w:hint="eastAsia"/>
        </w:rPr>
        <w:t>楼</w:t>
      </w:r>
      <w:r w:rsidR="00DC2A97" w:rsidRPr="00DC2A97">
        <w:rPr>
          <w:rFonts w:hint="eastAsia"/>
        </w:rPr>
        <w:t>832</w:t>
      </w:r>
      <w:r w:rsidR="00DC2A97" w:rsidRPr="00DC2A97">
        <w:rPr>
          <w:rFonts w:hint="eastAsia"/>
        </w:rPr>
        <w:t>室进行签领</w:t>
      </w:r>
      <w:r>
        <w:rPr>
          <w:rFonts w:hint="eastAsia"/>
        </w:rPr>
        <w:t>志愿者服装；</w:t>
      </w:r>
      <w:proofErr w:type="gramStart"/>
      <w:r>
        <w:rPr>
          <w:rFonts w:hint="eastAsia"/>
        </w:rPr>
        <w:t>若申请未</w:t>
      </w:r>
      <w:proofErr w:type="gramEnd"/>
      <w:r>
        <w:rPr>
          <w:rFonts w:hint="eastAsia"/>
        </w:rPr>
        <w:t>通过，办公室值班人员会在回复邮件说明相关事宜；</w:t>
      </w:r>
    </w:p>
    <w:p w14:paraId="5E067AC3" w14:textId="741141CA" w:rsidR="00FC4842" w:rsidRDefault="00FC4842" w:rsidP="00676336">
      <w:pPr>
        <w:pStyle w:val="a3"/>
        <w:numPr>
          <w:ilvl w:val="0"/>
          <w:numId w:val="4"/>
        </w:numPr>
        <w:spacing w:before="156" w:after="156"/>
        <w:ind w:firstLineChars="0"/>
      </w:pPr>
      <w:r>
        <w:rPr>
          <w:rFonts w:hint="eastAsia"/>
        </w:rPr>
        <w:t>申请邮件</w:t>
      </w:r>
      <w:r w:rsidR="00DC2A97" w:rsidRPr="00DC2A97">
        <w:rPr>
          <w:rFonts w:hint="eastAsia"/>
        </w:rPr>
        <w:t>需由申请单位负责人使用其校内邮箱</w:t>
      </w:r>
      <w:r w:rsidR="00DC2A97">
        <w:rPr>
          <w:rFonts w:hint="eastAsia"/>
        </w:rPr>
        <w:t>在</w:t>
      </w:r>
      <w:r w:rsidR="00DC2A97" w:rsidRPr="00F44CAD">
        <w:rPr>
          <w:rFonts w:hint="eastAsia"/>
        </w:rPr>
        <w:t>至少提前</w:t>
      </w:r>
      <w:r w:rsidR="00DC2A97">
        <w:rPr>
          <w:rFonts w:hint="eastAsia"/>
        </w:rPr>
        <w:t>两</w:t>
      </w:r>
      <w:r w:rsidR="00DC2A97" w:rsidRPr="00F44CAD">
        <w:rPr>
          <w:rFonts w:hint="eastAsia"/>
        </w:rPr>
        <w:t>个工作日</w:t>
      </w:r>
      <w:r w:rsidR="00DC2A97" w:rsidRPr="00DC2A97">
        <w:rPr>
          <w:rFonts w:hint="eastAsia"/>
        </w:rPr>
        <w:t>发送《校青协物资申请表》</w:t>
      </w:r>
      <w:proofErr w:type="gramStart"/>
      <w:r w:rsidR="00DC2A97" w:rsidRPr="00DC2A97">
        <w:rPr>
          <w:rFonts w:hint="eastAsia"/>
        </w:rPr>
        <w:t>到校青协邮箱</w:t>
      </w:r>
      <w:proofErr w:type="gramEnd"/>
      <w:r w:rsidR="00DC2A97" w:rsidRPr="00DC2A97">
        <w:rPr>
          <w:rFonts w:hint="eastAsia"/>
        </w:rPr>
        <w:t>进行申请</w:t>
      </w:r>
      <w:r w:rsidR="00DC2A97" w:rsidRPr="00F44CAD">
        <w:rPr>
          <w:rFonts w:hint="eastAsia"/>
        </w:rPr>
        <w:t>把</w:t>
      </w:r>
      <w:r w:rsidR="00DC2A97">
        <w:rPr>
          <w:rFonts w:hint="eastAsia"/>
        </w:rPr>
        <w:t>物资</w:t>
      </w:r>
      <w:r w:rsidR="00DC2A97" w:rsidRPr="00F44CAD">
        <w:rPr>
          <w:rFonts w:hint="eastAsia"/>
        </w:rPr>
        <w:t>申请表</w:t>
      </w:r>
      <w:r w:rsidR="00DC2A97">
        <w:rPr>
          <w:rFonts w:hint="eastAsia"/>
        </w:rPr>
        <w:t>发</w:t>
      </w:r>
      <w:r w:rsidR="00DC2A97" w:rsidRPr="00F44CAD">
        <w:rPr>
          <w:rFonts w:hint="eastAsia"/>
        </w:rPr>
        <w:t>至</w:t>
      </w:r>
      <w:proofErr w:type="gramStart"/>
      <w:r w:rsidR="00DC2A97" w:rsidRPr="00F44CAD">
        <w:rPr>
          <w:rFonts w:hint="eastAsia"/>
        </w:rPr>
        <w:t>校青协</w:t>
      </w:r>
      <w:proofErr w:type="gramEnd"/>
      <w:r w:rsidR="00DC2A97" w:rsidRPr="00F44CAD">
        <w:rPr>
          <w:rFonts w:hint="eastAsia"/>
        </w:rPr>
        <w:t>邮箱</w:t>
      </w:r>
      <w:r w:rsidR="00DC2A97" w:rsidRPr="00DC2A97">
        <w:t>volunteersofstu@stu.edu.cn</w:t>
      </w:r>
      <w:r w:rsidR="00DC2A97">
        <w:rPr>
          <w:rFonts w:hint="eastAsia"/>
        </w:rPr>
        <w:t>，邮件发送者如果是</w:t>
      </w:r>
      <w:r w:rsidR="00DC2A97" w:rsidRPr="005D1FA3">
        <w:rPr>
          <w:rFonts w:hint="eastAsia"/>
          <w:color w:val="FF0000"/>
        </w:rPr>
        <w:t>其他个人（如</w:t>
      </w:r>
      <w:r w:rsidR="00DC2A97">
        <w:rPr>
          <w:rFonts w:hint="eastAsia"/>
          <w:color w:val="FF0000"/>
        </w:rPr>
        <w:t>部门</w:t>
      </w:r>
      <w:r w:rsidR="00DC2A97" w:rsidRPr="005D1FA3">
        <w:rPr>
          <w:rFonts w:hint="eastAsia"/>
          <w:color w:val="FF0000"/>
        </w:rPr>
        <w:t>干事），办公室将</w:t>
      </w:r>
      <w:proofErr w:type="gramStart"/>
      <w:r w:rsidR="00DC2A97" w:rsidRPr="005D1FA3">
        <w:rPr>
          <w:rFonts w:hint="eastAsia"/>
          <w:color w:val="FF0000"/>
        </w:rPr>
        <w:t>不会审批</w:t>
      </w:r>
      <w:proofErr w:type="gramEnd"/>
      <w:r w:rsidR="00DC2A97" w:rsidRPr="005D1FA3">
        <w:rPr>
          <w:rFonts w:hint="eastAsia"/>
          <w:color w:val="FF0000"/>
        </w:rPr>
        <w:t>该邮件；</w:t>
      </w:r>
      <w:r w:rsidR="00DC2A97">
        <w:t xml:space="preserve"> </w:t>
      </w:r>
    </w:p>
    <w:p w14:paraId="39A062E2" w14:textId="77777777" w:rsidR="00FC4842" w:rsidRDefault="00FC4842" w:rsidP="00676336">
      <w:pPr>
        <w:pStyle w:val="a3"/>
        <w:numPr>
          <w:ilvl w:val="0"/>
          <w:numId w:val="4"/>
        </w:numPr>
        <w:spacing w:before="156" w:after="156"/>
        <w:ind w:firstLineChars="0"/>
      </w:pPr>
      <w:r>
        <w:rPr>
          <w:rFonts w:hint="eastAsia"/>
        </w:rPr>
        <w:t>申请方需要保证以下内容：</w:t>
      </w:r>
    </w:p>
    <w:p w14:paraId="58FE3BFC" w14:textId="77777777" w:rsidR="00FC4842" w:rsidRDefault="00FC4842" w:rsidP="00676336">
      <w:pPr>
        <w:pStyle w:val="a3"/>
        <w:numPr>
          <w:ilvl w:val="1"/>
          <w:numId w:val="4"/>
        </w:numPr>
        <w:spacing w:before="156" w:after="156"/>
        <w:ind w:firstLineChars="0"/>
      </w:pPr>
      <w:r>
        <w:rPr>
          <w:rFonts w:hint="eastAsia"/>
        </w:rPr>
        <w:t>在穿着过程中，务必保管好志愿者服装和保持志愿者服装的清洁，不得损坏、遗失；</w:t>
      </w:r>
    </w:p>
    <w:p w14:paraId="14B67342" w14:textId="70F0B471" w:rsidR="004135AA" w:rsidRPr="004135AA" w:rsidRDefault="00FC4842" w:rsidP="004135AA">
      <w:pPr>
        <w:pStyle w:val="a3"/>
        <w:numPr>
          <w:ilvl w:val="1"/>
          <w:numId w:val="4"/>
        </w:numPr>
        <w:spacing w:before="156" w:after="156"/>
        <w:ind w:firstLineChars="0"/>
        <w:rPr>
          <w:rFonts w:hint="eastAsia"/>
        </w:rPr>
      </w:pPr>
      <w:r>
        <w:rPr>
          <w:rFonts w:hint="eastAsia"/>
        </w:rPr>
        <w:t>保证将志愿者服装用在符合</w:t>
      </w:r>
      <w:proofErr w:type="gramStart"/>
      <w:r>
        <w:rPr>
          <w:rFonts w:hint="eastAsia"/>
        </w:rPr>
        <w:t>校青协形象</w:t>
      </w:r>
      <w:proofErr w:type="gramEnd"/>
      <w:r>
        <w:rPr>
          <w:rFonts w:hint="eastAsia"/>
        </w:rPr>
        <w:t>场合</w:t>
      </w:r>
      <w:r w:rsidR="004135AA" w:rsidRPr="00356FBD">
        <w:rPr>
          <w:rFonts w:hint="eastAsia"/>
        </w:rPr>
        <w:t>以及公益性宣传用途</w:t>
      </w:r>
      <w:r>
        <w:rPr>
          <w:rFonts w:hint="eastAsia"/>
        </w:rPr>
        <w:t>，不得</w:t>
      </w:r>
      <w:r w:rsidR="004135AA" w:rsidRPr="00356FBD">
        <w:rPr>
          <w:rFonts w:hint="eastAsia"/>
        </w:rPr>
        <w:t>将其低俗化或用于有损</w:t>
      </w:r>
      <w:proofErr w:type="gramStart"/>
      <w:r w:rsidR="004135AA" w:rsidRPr="00356FBD">
        <w:rPr>
          <w:rFonts w:hint="eastAsia"/>
        </w:rPr>
        <w:t>校青协形象</w:t>
      </w:r>
      <w:proofErr w:type="gramEnd"/>
      <w:r w:rsidR="004135AA" w:rsidRPr="00356FBD">
        <w:rPr>
          <w:rFonts w:hint="eastAsia"/>
        </w:rPr>
        <w:t>的任一场合</w:t>
      </w:r>
      <w:r w:rsidR="004135AA">
        <w:rPr>
          <w:rFonts w:hint="eastAsia"/>
        </w:rPr>
        <w:t>。</w:t>
      </w:r>
      <w:r w:rsidR="004135AA" w:rsidRPr="00356FBD">
        <w:rPr>
          <w:rFonts w:hint="eastAsia"/>
        </w:rPr>
        <w:t>经监督人员或者其他人员举报，查实后，该学期内对该组织的物资申请不予批复</w:t>
      </w:r>
      <w:r w:rsidR="004135AA">
        <w:rPr>
          <w:rFonts w:hint="eastAsia"/>
        </w:rPr>
        <w:t>；</w:t>
      </w:r>
    </w:p>
    <w:p w14:paraId="19399E23" w14:textId="77777777" w:rsidR="00FC4842" w:rsidRDefault="00FC4842" w:rsidP="00676336">
      <w:pPr>
        <w:pStyle w:val="a3"/>
        <w:numPr>
          <w:ilvl w:val="1"/>
          <w:numId w:val="4"/>
        </w:numPr>
        <w:spacing w:before="156" w:after="156"/>
        <w:ind w:firstLineChars="0"/>
      </w:pPr>
      <w:r>
        <w:rPr>
          <w:rFonts w:hint="eastAsia"/>
        </w:rPr>
        <w:t>归还前需把志愿者服装分装成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件</w:t>
      </w:r>
      <w:r>
        <w:rPr>
          <w:rFonts w:hint="eastAsia"/>
        </w:rPr>
        <w:t>/</w:t>
      </w:r>
      <w:r>
        <w:rPr>
          <w:rFonts w:hint="eastAsia"/>
        </w:rPr>
        <w:t>袋、</w:t>
      </w:r>
      <w:r>
        <w:rPr>
          <w:rFonts w:hint="eastAsia"/>
        </w:rPr>
        <w:t>20</w:t>
      </w:r>
      <w:r>
        <w:rPr>
          <w:rFonts w:hint="eastAsia"/>
        </w:rPr>
        <w:t>件</w:t>
      </w:r>
      <w:r>
        <w:rPr>
          <w:rFonts w:hint="eastAsia"/>
        </w:rPr>
        <w:t>/</w:t>
      </w:r>
      <w:r>
        <w:rPr>
          <w:rFonts w:hint="eastAsia"/>
        </w:rPr>
        <w:t>袋或</w:t>
      </w:r>
      <w:r>
        <w:rPr>
          <w:rFonts w:hint="eastAsia"/>
        </w:rPr>
        <w:t>30</w:t>
      </w:r>
      <w:r>
        <w:rPr>
          <w:rFonts w:hint="eastAsia"/>
        </w:rPr>
        <w:t>件</w:t>
      </w:r>
      <w:r>
        <w:rPr>
          <w:rFonts w:hint="eastAsia"/>
        </w:rPr>
        <w:t>/</w:t>
      </w:r>
      <w:r>
        <w:rPr>
          <w:rFonts w:hint="eastAsia"/>
        </w:rPr>
        <w:t>袋；</w:t>
      </w:r>
    </w:p>
    <w:p w14:paraId="527451E5" w14:textId="30111A21" w:rsidR="00FC4842" w:rsidRDefault="00FC4842" w:rsidP="00676336">
      <w:pPr>
        <w:pStyle w:val="a3"/>
        <w:numPr>
          <w:ilvl w:val="1"/>
          <w:numId w:val="4"/>
        </w:numPr>
        <w:spacing w:before="156" w:after="156"/>
        <w:ind w:firstLineChars="0"/>
      </w:pPr>
      <w:r>
        <w:rPr>
          <w:rFonts w:hint="eastAsia"/>
        </w:rPr>
        <w:t>领取物资后默认同意《</w:t>
      </w:r>
      <w:r w:rsidRPr="00BD18C4">
        <w:rPr>
          <w:rFonts w:hint="eastAsia"/>
        </w:rPr>
        <w:t>汕头大学青年志愿者协会</w:t>
      </w:r>
      <w:r w:rsidR="00DC2A97">
        <w:rPr>
          <w:rFonts w:hint="eastAsia"/>
        </w:rPr>
        <w:t>物资</w:t>
      </w:r>
      <w:r w:rsidRPr="00BD18C4">
        <w:rPr>
          <w:rFonts w:hint="eastAsia"/>
        </w:rPr>
        <w:t>管理制度（试行）</w:t>
      </w:r>
      <w:r>
        <w:rPr>
          <w:rFonts w:hint="eastAsia"/>
        </w:rPr>
        <w:t>》</w:t>
      </w:r>
      <w:r w:rsidR="000D2408">
        <w:rPr>
          <w:rFonts w:hint="eastAsia"/>
        </w:rPr>
        <w:t>；</w:t>
      </w:r>
    </w:p>
    <w:p w14:paraId="5376AC56" w14:textId="7D49BE97" w:rsidR="00FC4842" w:rsidRDefault="00FC4842" w:rsidP="00676336">
      <w:pPr>
        <w:pStyle w:val="a3"/>
        <w:numPr>
          <w:ilvl w:val="0"/>
          <w:numId w:val="4"/>
        </w:numPr>
        <w:spacing w:before="156" w:after="156"/>
        <w:ind w:firstLineChars="0"/>
      </w:pPr>
      <w:r>
        <w:rPr>
          <w:rFonts w:hint="eastAsia"/>
        </w:rPr>
        <w:lastRenderedPageBreak/>
        <w:t>申请方必须在申请表中指定的日期把志愿者服装归还</w:t>
      </w:r>
      <w:proofErr w:type="gramStart"/>
      <w:r>
        <w:rPr>
          <w:rFonts w:hint="eastAsia"/>
        </w:rPr>
        <w:t>到校青协办公室</w:t>
      </w:r>
      <w:proofErr w:type="gramEnd"/>
      <w:r>
        <w:rPr>
          <w:rFonts w:hint="eastAsia"/>
        </w:rPr>
        <w:t>789</w:t>
      </w:r>
      <w:r>
        <w:rPr>
          <w:rFonts w:hint="eastAsia"/>
        </w:rPr>
        <w:t>楼</w:t>
      </w:r>
      <w:r>
        <w:rPr>
          <w:rFonts w:hint="eastAsia"/>
        </w:rPr>
        <w:t>832</w:t>
      </w:r>
      <w:r>
        <w:rPr>
          <w:rFonts w:hint="eastAsia"/>
        </w:rPr>
        <w:t>室，</w:t>
      </w:r>
      <w:r w:rsidRPr="00345539">
        <w:rPr>
          <w:rFonts w:hint="eastAsia"/>
          <w:color w:val="FF0000"/>
        </w:rPr>
        <w:t>在归还志愿者服装时，需当面清点志愿者服装数量</w:t>
      </w:r>
      <w:r>
        <w:rPr>
          <w:rFonts w:hint="eastAsia"/>
        </w:rPr>
        <w:t>。另外，归还志愿者服装前，需检查志愿者服装的清洁情况并做适当的保洁工作；</w:t>
      </w:r>
    </w:p>
    <w:p w14:paraId="0ABE3989" w14:textId="07704179" w:rsidR="00FC4842" w:rsidRDefault="00FC4842" w:rsidP="00676336">
      <w:pPr>
        <w:pStyle w:val="a3"/>
        <w:numPr>
          <w:ilvl w:val="0"/>
          <w:numId w:val="4"/>
        </w:numPr>
        <w:spacing w:before="156" w:after="156"/>
        <w:ind w:firstLineChars="0"/>
      </w:pPr>
      <w:r>
        <w:rPr>
          <w:rFonts w:hint="eastAsia"/>
        </w:rPr>
        <w:t>每次申请最长借用志愿者服装</w:t>
      </w:r>
      <w:r w:rsidRPr="0069497C">
        <w:rPr>
          <w:rFonts w:hint="eastAsia"/>
          <w:color w:val="FF0000"/>
        </w:rPr>
        <w:t>7</w:t>
      </w:r>
      <w:r w:rsidRPr="0069497C">
        <w:rPr>
          <w:rFonts w:hint="eastAsia"/>
          <w:color w:val="FF0000"/>
        </w:rPr>
        <w:t>天</w:t>
      </w:r>
      <w:r>
        <w:rPr>
          <w:rFonts w:hint="eastAsia"/>
        </w:rPr>
        <w:t>。如需续借，必须征得</w:t>
      </w:r>
      <w:r>
        <w:t>申请组织负责人</w:t>
      </w:r>
      <w:r>
        <w:rPr>
          <w:rFonts w:hint="eastAsia"/>
        </w:rPr>
        <w:t>（</w:t>
      </w:r>
      <w:proofErr w:type="gramStart"/>
      <w:r>
        <w:rPr>
          <w:rFonts w:hint="eastAsia"/>
        </w:rPr>
        <w:t>校青协版块</w:t>
      </w:r>
      <w:proofErr w:type="gramEnd"/>
      <w:r>
        <w:rPr>
          <w:rFonts w:hint="eastAsia"/>
        </w:rPr>
        <w:t>理事）的同意，并由该负责人亲自发申请表，且在邮件内容中说明续借必要性</w:t>
      </w:r>
      <w:proofErr w:type="gramStart"/>
      <w:r>
        <w:rPr>
          <w:rFonts w:hint="eastAsia"/>
        </w:rPr>
        <w:t>至校青协</w:t>
      </w:r>
      <w:proofErr w:type="gramEnd"/>
      <w:r>
        <w:rPr>
          <w:rFonts w:hint="eastAsia"/>
        </w:rPr>
        <w:t>邮箱，</w:t>
      </w:r>
      <w:r w:rsidRPr="004C7E6C">
        <w:rPr>
          <w:rFonts w:hint="eastAsia"/>
        </w:rPr>
        <w:t>邮件主题为“续借储存室物资申请”</w:t>
      </w:r>
      <w:r>
        <w:rPr>
          <w:rFonts w:hint="eastAsia"/>
        </w:rPr>
        <w:t>；续借最长借用</w:t>
      </w:r>
      <w:r w:rsidRPr="003F64EA">
        <w:rPr>
          <w:rFonts w:hint="eastAsia"/>
          <w:color w:val="FF0000"/>
        </w:rPr>
        <w:t>2</w:t>
      </w:r>
      <w:r w:rsidRPr="003F64EA">
        <w:rPr>
          <w:rFonts w:hint="eastAsia"/>
          <w:color w:val="FF0000"/>
        </w:rPr>
        <w:t>天</w:t>
      </w:r>
      <w:r>
        <w:rPr>
          <w:rFonts w:hint="eastAsia"/>
        </w:rPr>
        <w:t>；</w:t>
      </w:r>
      <w:r w:rsidRPr="003F64EA">
        <w:rPr>
          <w:rFonts w:hint="eastAsia"/>
          <w:color w:val="FF0000"/>
        </w:rPr>
        <w:t>续借请求批准优先级低于初次申请请求</w:t>
      </w:r>
      <w:r>
        <w:rPr>
          <w:rFonts w:hint="eastAsia"/>
        </w:rPr>
        <w:t>；</w:t>
      </w:r>
    </w:p>
    <w:p w14:paraId="3EB1EB86" w14:textId="77777777" w:rsidR="00FC4842" w:rsidRDefault="00FC4842" w:rsidP="00676336">
      <w:pPr>
        <w:pStyle w:val="a3"/>
        <w:numPr>
          <w:ilvl w:val="0"/>
          <w:numId w:val="4"/>
        </w:numPr>
        <w:spacing w:before="156" w:after="156"/>
        <w:ind w:firstLineChars="0"/>
      </w:pPr>
      <w:r>
        <w:rPr>
          <w:rFonts w:hint="eastAsia"/>
        </w:rPr>
        <w:t>申请表填写准则如下：</w:t>
      </w:r>
    </w:p>
    <w:p w14:paraId="4AA55AB5" w14:textId="77777777" w:rsidR="00FC4842" w:rsidRPr="00DC2A97" w:rsidRDefault="00FC4842" w:rsidP="00676336">
      <w:pPr>
        <w:pStyle w:val="a3"/>
        <w:numPr>
          <w:ilvl w:val="1"/>
          <w:numId w:val="4"/>
        </w:numPr>
        <w:spacing w:before="156" w:after="156"/>
        <w:ind w:firstLineChars="0"/>
        <w:rPr>
          <w:color w:val="FF0000"/>
        </w:rPr>
      </w:pPr>
      <w:r w:rsidRPr="00DC2A97">
        <w:rPr>
          <w:rFonts w:hint="eastAsia"/>
          <w:color w:val="FF0000"/>
        </w:rPr>
        <w:t>务必填写申请组织名称：“</w:t>
      </w:r>
      <w:proofErr w:type="gramStart"/>
      <w:r w:rsidRPr="00DC2A97">
        <w:rPr>
          <w:rFonts w:hint="eastAsia"/>
          <w:color w:val="FF0000"/>
        </w:rPr>
        <w:t>版块</w:t>
      </w:r>
      <w:proofErr w:type="gramEnd"/>
      <w:r w:rsidRPr="00DC2A97">
        <w:rPr>
          <w:rFonts w:hint="eastAsia"/>
          <w:color w:val="FF0000"/>
        </w:rPr>
        <w:t>名称</w:t>
      </w:r>
      <w:r w:rsidRPr="00DC2A97">
        <w:rPr>
          <w:rFonts w:ascii="宋体" w:eastAsia="宋体" w:hAnsi="宋体" w:hint="eastAsia"/>
          <w:color w:val="FF0000"/>
        </w:rPr>
        <w:t>+</w:t>
      </w:r>
      <w:r w:rsidRPr="00DC2A97">
        <w:rPr>
          <w:rFonts w:hint="eastAsia"/>
          <w:color w:val="FF0000"/>
        </w:rPr>
        <w:t>部门名称”；</w:t>
      </w:r>
    </w:p>
    <w:p w14:paraId="4495A23A" w14:textId="77777777" w:rsidR="00FC4842" w:rsidRPr="00DC2A97" w:rsidRDefault="00FC4842" w:rsidP="00676336">
      <w:pPr>
        <w:pStyle w:val="a3"/>
        <w:numPr>
          <w:ilvl w:val="1"/>
          <w:numId w:val="4"/>
        </w:numPr>
        <w:spacing w:before="156" w:after="156"/>
        <w:ind w:firstLineChars="0"/>
        <w:rPr>
          <w:color w:val="FF0000"/>
        </w:rPr>
      </w:pPr>
      <w:r w:rsidRPr="00DC2A97">
        <w:rPr>
          <w:rFonts w:hint="eastAsia"/>
          <w:color w:val="FF0000"/>
        </w:rPr>
        <w:t>务必填写活动名称，以说明申请用途以及该活动的性质；</w:t>
      </w:r>
    </w:p>
    <w:p w14:paraId="3B7D680F" w14:textId="77777777" w:rsidR="00FC4842" w:rsidRPr="00DC2A97" w:rsidRDefault="00FC4842" w:rsidP="00676336">
      <w:pPr>
        <w:pStyle w:val="a3"/>
        <w:numPr>
          <w:ilvl w:val="1"/>
          <w:numId w:val="4"/>
        </w:numPr>
        <w:spacing w:before="156" w:after="156"/>
        <w:ind w:firstLineChars="0"/>
        <w:rPr>
          <w:color w:val="FF0000"/>
        </w:rPr>
      </w:pPr>
      <w:r w:rsidRPr="00DC2A97">
        <w:rPr>
          <w:rFonts w:hint="eastAsia"/>
          <w:color w:val="FF0000"/>
        </w:rPr>
        <w:t>务必填写使用时间。如续借，需在备注注明，续借申请表不需填领取物资时间；但续借与非续借申请表都必须填写归还时间（非周六周日或节假日）；</w:t>
      </w:r>
    </w:p>
    <w:p w14:paraId="550DCAE2" w14:textId="77777777" w:rsidR="00FC4842" w:rsidRPr="00DC2A97" w:rsidRDefault="00FC4842" w:rsidP="00676336">
      <w:pPr>
        <w:pStyle w:val="a3"/>
        <w:numPr>
          <w:ilvl w:val="1"/>
          <w:numId w:val="4"/>
        </w:numPr>
        <w:spacing w:before="156" w:after="156"/>
        <w:ind w:firstLineChars="0"/>
        <w:rPr>
          <w:color w:val="FF0000"/>
        </w:rPr>
      </w:pPr>
      <w:r w:rsidRPr="00DC2A97">
        <w:rPr>
          <w:rFonts w:hint="eastAsia"/>
          <w:color w:val="FF0000"/>
        </w:rPr>
        <w:t>务必填写申请人以及申请组织负责人联系方式，以便</w:t>
      </w:r>
      <w:proofErr w:type="gramStart"/>
      <w:r w:rsidRPr="00DC2A97">
        <w:rPr>
          <w:rFonts w:hint="eastAsia"/>
          <w:color w:val="FF0000"/>
        </w:rPr>
        <w:t>校青协</w:t>
      </w:r>
      <w:proofErr w:type="gramEnd"/>
      <w:r w:rsidRPr="00DC2A97">
        <w:rPr>
          <w:color w:val="FF0000"/>
        </w:rPr>
        <w:t>办公室工作人员</w:t>
      </w:r>
      <w:r w:rsidRPr="00DC2A97">
        <w:rPr>
          <w:rFonts w:hint="eastAsia"/>
          <w:color w:val="FF0000"/>
        </w:rPr>
        <w:t>联系和确认责任方；</w:t>
      </w:r>
    </w:p>
    <w:p w14:paraId="0D2D2C3A" w14:textId="77777777" w:rsidR="00FC4842" w:rsidRPr="00DC2A97" w:rsidRDefault="00FC4842" w:rsidP="00676336">
      <w:pPr>
        <w:pStyle w:val="a3"/>
        <w:numPr>
          <w:ilvl w:val="1"/>
          <w:numId w:val="4"/>
        </w:numPr>
        <w:spacing w:before="156" w:after="156"/>
        <w:ind w:firstLineChars="0"/>
        <w:rPr>
          <w:color w:val="FF0000"/>
        </w:rPr>
      </w:pPr>
      <w:r w:rsidRPr="00DC2A97">
        <w:rPr>
          <w:rFonts w:hint="eastAsia"/>
          <w:color w:val="FF0000"/>
        </w:rPr>
        <w:t>备注为选填，申请方可说明特殊情况等。</w:t>
      </w:r>
    </w:p>
    <w:p w14:paraId="4F04850C" w14:textId="322F1A3C" w:rsidR="00FC4842" w:rsidRDefault="00FC4842" w:rsidP="00676336">
      <w:pPr>
        <w:pStyle w:val="a3"/>
        <w:numPr>
          <w:ilvl w:val="1"/>
          <w:numId w:val="4"/>
        </w:numPr>
        <w:spacing w:before="156" w:after="156"/>
        <w:ind w:firstLineChars="0"/>
      </w:pPr>
      <w:r w:rsidRPr="00DC2A97">
        <w:rPr>
          <w:rFonts w:hint="eastAsia"/>
          <w:color w:val="FF0000"/>
        </w:rPr>
        <w:t>若申请表填写不规范，</w:t>
      </w:r>
      <w:proofErr w:type="gramStart"/>
      <w:r w:rsidRPr="00DC2A97">
        <w:rPr>
          <w:rFonts w:hint="eastAsia"/>
          <w:color w:val="FF0000"/>
        </w:rPr>
        <w:t>校青协</w:t>
      </w:r>
      <w:proofErr w:type="gramEnd"/>
      <w:r w:rsidRPr="00DC2A97">
        <w:rPr>
          <w:rFonts w:hint="eastAsia"/>
          <w:color w:val="FF0000"/>
        </w:rPr>
        <w:t>办公室值班人员有权利不批准该申请；</w:t>
      </w:r>
      <w:r w:rsidR="00676336">
        <w:br w:type="page"/>
      </w:r>
    </w:p>
    <w:p w14:paraId="2550C56C" w14:textId="77777777" w:rsidR="00FC4842" w:rsidRDefault="00FC4842" w:rsidP="00676336">
      <w:pPr>
        <w:pStyle w:val="a3"/>
        <w:numPr>
          <w:ilvl w:val="0"/>
          <w:numId w:val="2"/>
        </w:numPr>
        <w:spacing w:before="156" w:after="156"/>
        <w:ind w:firstLineChars="0"/>
        <w:outlineLvl w:val="1"/>
        <w:rPr>
          <w:b/>
          <w:sz w:val="32"/>
        </w:rPr>
      </w:pPr>
      <w:r w:rsidRPr="00B44F90">
        <w:rPr>
          <w:rFonts w:hint="eastAsia"/>
          <w:b/>
          <w:sz w:val="32"/>
        </w:rPr>
        <w:lastRenderedPageBreak/>
        <w:t>惩戒制度</w:t>
      </w:r>
    </w:p>
    <w:p w14:paraId="5293E837" w14:textId="5F5EBC9E" w:rsidR="00FC4842" w:rsidRDefault="00FC4842" w:rsidP="00676336">
      <w:pPr>
        <w:pStyle w:val="a3"/>
        <w:numPr>
          <w:ilvl w:val="0"/>
          <w:numId w:val="5"/>
        </w:numPr>
        <w:spacing w:before="156" w:after="156" w:line="240" w:lineRule="auto"/>
        <w:ind w:firstLineChars="0"/>
      </w:pPr>
      <w:proofErr w:type="gramStart"/>
      <w:r w:rsidRPr="00FC4842">
        <w:rPr>
          <w:rFonts w:hint="eastAsia"/>
        </w:rPr>
        <w:t>若申请</w:t>
      </w:r>
      <w:proofErr w:type="gramEnd"/>
      <w:r w:rsidRPr="00FC4842">
        <w:rPr>
          <w:rFonts w:hint="eastAsia"/>
        </w:rPr>
        <w:t>方</w:t>
      </w:r>
      <w:r w:rsidRPr="00FC4842">
        <w:rPr>
          <w:rFonts w:hint="eastAsia"/>
          <w:color w:val="FF0000"/>
        </w:rPr>
        <w:t>未提前提出申请</w:t>
      </w:r>
      <w:r w:rsidRPr="00FC4842">
        <w:rPr>
          <w:rFonts w:hint="eastAsia"/>
        </w:rPr>
        <w:t>或</w:t>
      </w:r>
      <w:r w:rsidRPr="00FC4842">
        <w:rPr>
          <w:rFonts w:hint="eastAsia"/>
          <w:color w:val="FF0000"/>
        </w:rPr>
        <w:t>无故未及时归还两次</w:t>
      </w:r>
      <w:r w:rsidRPr="00FC4842">
        <w:rPr>
          <w:rFonts w:hint="eastAsia"/>
        </w:rPr>
        <w:t>，将被记载，该组织在该学期内的</w:t>
      </w:r>
      <w:proofErr w:type="gramStart"/>
      <w:r w:rsidRPr="00FC4842">
        <w:rPr>
          <w:rFonts w:hint="eastAsia"/>
        </w:rPr>
        <w:t>的</w:t>
      </w:r>
      <w:proofErr w:type="gramEnd"/>
      <w:r w:rsidRPr="00FC4842">
        <w:rPr>
          <w:rFonts w:hint="eastAsia"/>
        </w:rPr>
        <w:t>物资申请将</w:t>
      </w:r>
      <w:r w:rsidRPr="00DC2A97">
        <w:rPr>
          <w:rFonts w:hint="eastAsia"/>
          <w:color w:val="000000" w:themeColor="text1"/>
        </w:rPr>
        <w:t>不予以批复</w:t>
      </w:r>
      <w:r>
        <w:rPr>
          <w:rFonts w:hint="eastAsia"/>
        </w:rPr>
        <w:t>；</w:t>
      </w:r>
    </w:p>
    <w:p w14:paraId="32313E65" w14:textId="16BE77B5" w:rsidR="00FC4842" w:rsidRPr="00FC4842" w:rsidRDefault="00FC4842" w:rsidP="00676336">
      <w:pPr>
        <w:pStyle w:val="a3"/>
        <w:numPr>
          <w:ilvl w:val="0"/>
          <w:numId w:val="5"/>
        </w:numPr>
        <w:spacing w:before="156" w:after="156" w:line="240" w:lineRule="auto"/>
        <w:ind w:firstLineChars="0"/>
      </w:pPr>
      <w:r w:rsidRPr="00FC4842">
        <w:rPr>
          <w:rFonts w:hint="eastAsia"/>
        </w:rPr>
        <w:t>在未经</w:t>
      </w:r>
      <w:proofErr w:type="gramStart"/>
      <w:r w:rsidRPr="00FC4842">
        <w:rPr>
          <w:rFonts w:hint="eastAsia"/>
        </w:rPr>
        <w:t>校青协</w:t>
      </w:r>
      <w:proofErr w:type="gramEnd"/>
      <w:r w:rsidRPr="00FC4842">
        <w:rPr>
          <w:rFonts w:hint="eastAsia"/>
        </w:rPr>
        <w:t>办公室主任同意的情况下将物资转借的组织将会被记载</w:t>
      </w:r>
      <w:r w:rsidRPr="00FC4842">
        <w:rPr>
          <w:rFonts w:hint="eastAsia"/>
        </w:rPr>
        <w:t>,</w:t>
      </w:r>
      <w:r w:rsidRPr="00FC4842">
        <w:rPr>
          <w:rFonts w:hint="eastAsia"/>
        </w:rPr>
        <w:t>同时在该学期内对该组织的物资申请</w:t>
      </w:r>
      <w:r w:rsidRPr="00DC2A97">
        <w:rPr>
          <w:rFonts w:hint="eastAsia"/>
          <w:color w:val="000000" w:themeColor="text1"/>
        </w:rPr>
        <w:t>不予批复</w:t>
      </w:r>
      <w:r w:rsidRPr="00FC4842">
        <w:rPr>
          <w:rFonts w:hint="eastAsia"/>
          <w:color w:val="000000" w:themeColor="text1"/>
        </w:rPr>
        <w:t>；</w:t>
      </w:r>
    </w:p>
    <w:p w14:paraId="58DCAA7C" w14:textId="77777777" w:rsidR="00FC4842" w:rsidRDefault="00FC4842" w:rsidP="00676336">
      <w:pPr>
        <w:pStyle w:val="a3"/>
        <w:numPr>
          <w:ilvl w:val="0"/>
          <w:numId w:val="5"/>
        </w:numPr>
        <w:spacing w:before="156" w:after="156" w:line="240" w:lineRule="auto"/>
        <w:ind w:firstLineChars="0"/>
      </w:pPr>
      <w:r>
        <w:rPr>
          <w:rFonts w:hint="eastAsia"/>
        </w:rPr>
        <w:t>申请方未按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件</w:t>
      </w:r>
      <w:r>
        <w:rPr>
          <w:rFonts w:hint="eastAsia"/>
        </w:rPr>
        <w:t>/</w:t>
      </w:r>
      <w:r>
        <w:rPr>
          <w:rFonts w:hint="eastAsia"/>
        </w:rPr>
        <w:t>袋、</w:t>
      </w:r>
      <w:r>
        <w:rPr>
          <w:rFonts w:hint="eastAsia"/>
        </w:rPr>
        <w:t>20</w:t>
      </w:r>
      <w:r>
        <w:rPr>
          <w:rFonts w:hint="eastAsia"/>
        </w:rPr>
        <w:t>件</w:t>
      </w:r>
      <w:r>
        <w:rPr>
          <w:rFonts w:hint="eastAsia"/>
        </w:rPr>
        <w:t>/</w:t>
      </w:r>
      <w:r>
        <w:rPr>
          <w:rFonts w:hint="eastAsia"/>
        </w:rPr>
        <w:t>袋或</w:t>
      </w:r>
      <w:r>
        <w:rPr>
          <w:rFonts w:hint="eastAsia"/>
        </w:rPr>
        <w:t>30</w:t>
      </w:r>
      <w:r>
        <w:rPr>
          <w:rFonts w:hint="eastAsia"/>
        </w:rPr>
        <w:t>件</w:t>
      </w:r>
      <w:r>
        <w:rPr>
          <w:rFonts w:hint="eastAsia"/>
        </w:rPr>
        <w:t>/</w:t>
      </w:r>
      <w:r>
        <w:rPr>
          <w:rFonts w:hint="eastAsia"/>
        </w:rPr>
        <w:t>袋分装，办公室值班人员有权要求归还人员</w:t>
      </w:r>
      <w:proofErr w:type="gramStart"/>
      <w:r>
        <w:rPr>
          <w:rFonts w:hint="eastAsia"/>
        </w:rPr>
        <w:t>当场按</w:t>
      </w:r>
      <w:proofErr w:type="gramEnd"/>
      <w:r>
        <w:rPr>
          <w:rFonts w:hint="eastAsia"/>
        </w:rPr>
        <w:t>要求分装好；</w:t>
      </w:r>
    </w:p>
    <w:p w14:paraId="76157E69" w14:textId="77777777" w:rsidR="00FC4842" w:rsidRDefault="00FC4842" w:rsidP="00676336">
      <w:pPr>
        <w:pStyle w:val="a3"/>
        <w:numPr>
          <w:ilvl w:val="0"/>
          <w:numId w:val="5"/>
        </w:numPr>
        <w:spacing w:before="156" w:after="156" w:line="240" w:lineRule="auto"/>
        <w:ind w:firstLineChars="0"/>
      </w:pPr>
      <w:r>
        <w:rPr>
          <w:rFonts w:hint="eastAsia"/>
        </w:rPr>
        <w:t>申请方未能落实好保管工作，弄脏或损坏志愿者服装，视脏污程度轻重分别做以下惩戒：</w:t>
      </w:r>
    </w:p>
    <w:p w14:paraId="1795D5A6" w14:textId="419A703B" w:rsidR="00E63858" w:rsidRDefault="00FC4842" w:rsidP="00676336">
      <w:pPr>
        <w:pStyle w:val="a3"/>
        <w:numPr>
          <w:ilvl w:val="1"/>
          <w:numId w:val="5"/>
        </w:numPr>
        <w:spacing w:before="156" w:after="156" w:line="240" w:lineRule="auto"/>
        <w:ind w:firstLineChars="0"/>
      </w:pPr>
      <w:r>
        <w:rPr>
          <w:rFonts w:hint="eastAsia"/>
        </w:rPr>
        <w:t>在归还日期后</w:t>
      </w:r>
      <w:r>
        <w:rPr>
          <w:rFonts w:hint="eastAsia"/>
        </w:rPr>
        <w:t>3</w:t>
      </w:r>
      <w:r>
        <w:rPr>
          <w:rFonts w:hint="eastAsia"/>
        </w:rPr>
        <w:t>天之内将脏污的衣服清洗干净并晾干</w:t>
      </w:r>
      <w:r w:rsidR="00E63858">
        <w:rPr>
          <w:rFonts w:hint="eastAsia"/>
        </w:rPr>
        <w:t>；</w:t>
      </w:r>
    </w:p>
    <w:p w14:paraId="41ED971E" w14:textId="28BADD5C" w:rsidR="00E63858" w:rsidRPr="00E63858" w:rsidRDefault="00E63858" w:rsidP="00676336">
      <w:pPr>
        <w:pStyle w:val="a3"/>
        <w:numPr>
          <w:ilvl w:val="1"/>
          <w:numId w:val="5"/>
        </w:numPr>
        <w:spacing w:before="156" w:after="156" w:line="240" w:lineRule="auto"/>
        <w:ind w:firstLineChars="0"/>
      </w:pPr>
      <w:r>
        <w:rPr>
          <w:rFonts w:hint="eastAsia"/>
        </w:rPr>
        <w:t>若损坏志愿者服装，则</w:t>
      </w:r>
      <w:r w:rsidR="00FC4842">
        <w:rPr>
          <w:rFonts w:hint="eastAsia"/>
        </w:rPr>
        <w:t>追究申请方责任，责令申请方原样制作</w:t>
      </w:r>
      <w:proofErr w:type="gramStart"/>
      <w:r w:rsidR="00FC4842">
        <w:rPr>
          <w:rFonts w:hint="eastAsia"/>
        </w:rPr>
        <w:t>校青协</w:t>
      </w:r>
      <w:proofErr w:type="gramEnd"/>
      <w:r w:rsidR="00FC4842">
        <w:rPr>
          <w:rFonts w:hint="eastAsia"/>
        </w:rPr>
        <w:t>志愿者服装，</w:t>
      </w:r>
      <w:r w:rsidRPr="00E63858">
        <w:rPr>
          <w:rFonts w:hint="eastAsia"/>
        </w:rPr>
        <w:t>该学期内对该组织的物资申请不予批复</w:t>
      </w:r>
      <w:r>
        <w:rPr>
          <w:rFonts w:hint="eastAsia"/>
        </w:rPr>
        <w:t>；</w:t>
      </w:r>
    </w:p>
    <w:p w14:paraId="1139928F" w14:textId="52CB3B61" w:rsidR="00FC4842" w:rsidRPr="00FC4842" w:rsidRDefault="00FC4842" w:rsidP="00676336">
      <w:pPr>
        <w:pStyle w:val="a3"/>
        <w:numPr>
          <w:ilvl w:val="0"/>
          <w:numId w:val="5"/>
        </w:numPr>
        <w:spacing w:before="156" w:after="156" w:line="240" w:lineRule="auto"/>
        <w:ind w:firstLineChars="0"/>
      </w:pPr>
      <w:r w:rsidRPr="00E63858">
        <w:rPr>
          <w:rFonts w:hint="eastAsia"/>
          <w:color w:val="FF0000"/>
        </w:rPr>
        <w:t>申请方归还展架时，展架上有残留海报或胶布等，办公室值班人员有权让归还物资人员当场清理干净</w:t>
      </w:r>
      <w:r w:rsidRPr="00E63858">
        <w:rPr>
          <w:rFonts w:hint="eastAsia"/>
          <w:color w:val="000000" w:themeColor="text1"/>
        </w:rPr>
        <w:t>；</w:t>
      </w:r>
    </w:p>
    <w:p w14:paraId="57B6A973" w14:textId="02A02E71" w:rsidR="00FC4842" w:rsidRPr="00FC4842" w:rsidRDefault="00FC4842" w:rsidP="00676336">
      <w:pPr>
        <w:pStyle w:val="a3"/>
        <w:numPr>
          <w:ilvl w:val="0"/>
          <w:numId w:val="5"/>
        </w:numPr>
        <w:spacing w:before="156" w:after="156" w:line="240" w:lineRule="auto"/>
        <w:ind w:firstLineChars="0"/>
      </w:pPr>
      <w:proofErr w:type="gramStart"/>
      <w:r>
        <w:rPr>
          <w:rFonts w:hint="eastAsia"/>
        </w:rPr>
        <w:t>申请方每遗失</w:t>
      </w:r>
      <w:proofErr w:type="gramEnd"/>
      <w:r>
        <w:rPr>
          <w:rFonts w:hint="eastAsia"/>
        </w:rPr>
        <w:t>志愿者服装一次，除了责令申请方原样制作</w:t>
      </w:r>
      <w:proofErr w:type="gramStart"/>
      <w:r>
        <w:rPr>
          <w:rFonts w:hint="eastAsia"/>
        </w:rPr>
        <w:t>校青协</w:t>
      </w:r>
      <w:proofErr w:type="gramEnd"/>
      <w:r>
        <w:rPr>
          <w:rFonts w:hint="eastAsia"/>
        </w:rPr>
        <w:t>志愿者服装外，</w:t>
      </w:r>
      <w:r w:rsidR="00E63858" w:rsidRPr="00E63858">
        <w:rPr>
          <w:rFonts w:hint="eastAsia"/>
        </w:rPr>
        <w:t>该学期内对该组织的物资申请不予批复</w:t>
      </w:r>
      <w:r w:rsidR="00E63858">
        <w:rPr>
          <w:rFonts w:hint="eastAsia"/>
        </w:rPr>
        <w:t>；</w:t>
      </w:r>
    </w:p>
    <w:p w14:paraId="6F81B7EF" w14:textId="620BA9DF" w:rsidR="00E63858" w:rsidRDefault="00FC4842" w:rsidP="00676336">
      <w:pPr>
        <w:pStyle w:val="a3"/>
        <w:numPr>
          <w:ilvl w:val="0"/>
          <w:numId w:val="5"/>
        </w:numPr>
        <w:spacing w:before="156" w:after="156" w:line="240" w:lineRule="auto"/>
        <w:ind w:firstLineChars="0"/>
      </w:pPr>
      <w:proofErr w:type="gramStart"/>
      <w:r>
        <w:rPr>
          <w:rFonts w:hint="eastAsia"/>
        </w:rPr>
        <w:t>申请方每遗失</w:t>
      </w:r>
      <w:proofErr w:type="gramEnd"/>
      <w:r>
        <w:rPr>
          <w:rFonts w:hint="eastAsia"/>
        </w:rPr>
        <w:t>常规物资一次，除了责令申请方原样购买相同数量的物资外，</w:t>
      </w:r>
      <w:r w:rsidR="00E63858" w:rsidRPr="00E63858">
        <w:rPr>
          <w:rFonts w:hint="eastAsia"/>
        </w:rPr>
        <w:t>该学期内对该组织的物资申请不予批复</w:t>
      </w:r>
      <w:r w:rsidR="00E63858">
        <w:rPr>
          <w:rFonts w:hint="eastAsia"/>
        </w:rPr>
        <w:t>；</w:t>
      </w:r>
    </w:p>
    <w:p w14:paraId="2AB4A2FC" w14:textId="18DDB77B" w:rsidR="00CE32F8" w:rsidRDefault="00FC4842" w:rsidP="00676336">
      <w:pPr>
        <w:pStyle w:val="a3"/>
        <w:numPr>
          <w:ilvl w:val="0"/>
          <w:numId w:val="5"/>
        </w:numPr>
        <w:spacing w:before="156" w:after="156" w:line="240" w:lineRule="auto"/>
        <w:ind w:firstLineChars="0"/>
      </w:pPr>
      <w:r>
        <w:rPr>
          <w:rFonts w:hint="eastAsia"/>
        </w:rPr>
        <w:t>申请方不服从或不接受</w:t>
      </w:r>
      <w:proofErr w:type="gramStart"/>
      <w:r>
        <w:rPr>
          <w:rFonts w:hint="eastAsia"/>
        </w:rPr>
        <w:t>校青协</w:t>
      </w:r>
      <w:proofErr w:type="gramEnd"/>
      <w:r>
        <w:rPr>
          <w:rFonts w:hint="eastAsia"/>
        </w:rPr>
        <w:t>办公室按管理制度做出的合理惩罚决定，办公室主任</w:t>
      </w:r>
      <w:proofErr w:type="gramStart"/>
      <w:r>
        <w:rPr>
          <w:rFonts w:hint="eastAsia"/>
        </w:rPr>
        <w:t>报校青协</w:t>
      </w:r>
      <w:proofErr w:type="gramEnd"/>
      <w:r>
        <w:rPr>
          <w:rFonts w:hint="eastAsia"/>
          <w:noProof/>
        </w:rPr>
        <w:t>理事会</w:t>
      </w:r>
      <w:r>
        <w:rPr>
          <w:rFonts w:hint="eastAsia"/>
        </w:rPr>
        <w:t>批准后，</w:t>
      </w:r>
      <w:r w:rsidR="00E63858" w:rsidRPr="00E63858">
        <w:rPr>
          <w:rFonts w:hint="eastAsia"/>
        </w:rPr>
        <w:t>该学期内对该组织的物资申请不予批复</w:t>
      </w:r>
      <w:r w:rsidR="00676336">
        <w:rPr>
          <w:rFonts w:hint="eastAsia"/>
        </w:rPr>
        <w:t>。</w:t>
      </w:r>
    </w:p>
    <w:p w14:paraId="413CC282" w14:textId="77777777" w:rsidR="00CE32F8" w:rsidRDefault="00CE32F8" w:rsidP="00676336">
      <w:pPr>
        <w:spacing w:before="156" w:after="156"/>
        <w:jc w:val="right"/>
      </w:pPr>
    </w:p>
    <w:p w14:paraId="13FFFDF6" w14:textId="77777777" w:rsidR="00676336" w:rsidRDefault="00676336" w:rsidP="00676336">
      <w:pPr>
        <w:spacing w:before="156" w:after="156"/>
        <w:jc w:val="right"/>
      </w:pPr>
    </w:p>
    <w:p w14:paraId="4B696FBF" w14:textId="77777777" w:rsidR="00676336" w:rsidRDefault="00676336" w:rsidP="00676336">
      <w:pPr>
        <w:spacing w:before="156" w:after="156"/>
        <w:jc w:val="right"/>
      </w:pPr>
    </w:p>
    <w:p w14:paraId="620749F4" w14:textId="6456B3C8" w:rsidR="00280AC8" w:rsidRDefault="00280AC8" w:rsidP="00676336">
      <w:pPr>
        <w:spacing w:before="156" w:after="156"/>
        <w:jc w:val="right"/>
      </w:pPr>
      <w:r>
        <w:rPr>
          <w:rFonts w:hint="eastAsia"/>
        </w:rPr>
        <w:t>汕头大学青年志愿者协会</w:t>
      </w:r>
    </w:p>
    <w:p w14:paraId="0C67832B" w14:textId="362F6C42" w:rsidR="0010181E" w:rsidRPr="007D76B3" w:rsidRDefault="007D76B3" w:rsidP="007D76B3">
      <w:pPr>
        <w:spacing w:before="156" w:after="156"/>
        <w:jc w:val="right"/>
      </w:pPr>
      <w:r w:rsidRPr="007D76B3">
        <w:fldChar w:fldCharType="begin"/>
      </w:r>
      <w:r w:rsidRPr="007D76B3">
        <w:instrText xml:space="preserve"> </w:instrText>
      </w:r>
      <w:r w:rsidRPr="007D76B3">
        <w:rPr>
          <w:rFonts w:hint="eastAsia"/>
        </w:rPr>
        <w:instrText>TIME \@ "yyyy'</w:instrText>
      </w:r>
      <w:r w:rsidRPr="007D76B3">
        <w:rPr>
          <w:rFonts w:hint="eastAsia"/>
        </w:rPr>
        <w:instrText>年</w:instrText>
      </w:r>
      <w:r w:rsidRPr="007D76B3">
        <w:rPr>
          <w:rFonts w:hint="eastAsia"/>
        </w:rPr>
        <w:instrText>'M'</w:instrText>
      </w:r>
      <w:r w:rsidRPr="007D76B3">
        <w:rPr>
          <w:rFonts w:hint="eastAsia"/>
        </w:rPr>
        <w:instrText>月</w:instrText>
      </w:r>
      <w:r w:rsidRPr="007D76B3">
        <w:rPr>
          <w:rFonts w:hint="eastAsia"/>
        </w:rPr>
        <w:instrText>'d'</w:instrText>
      </w:r>
      <w:r w:rsidRPr="007D76B3">
        <w:rPr>
          <w:rFonts w:hint="eastAsia"/>
        </w:rPr>
        <w:instrText>日</w:instrText>
      </w:r>
      <w:r w:rsidRPr="007D76B3">
        <w:rPr>
          <w:rFonts w:hint="eastAsia"/>
        </w:rPr>
        <w:instrText>'"</w:instrText>
      </w:r>
      <w:r w:rsidRPr="007D76B3">
        <w:instrText xml:space="preserve"> </w:instrText>
      </w:r>
      <w:r w:rsidRPr="007D76B3">
        <w:fldChar w:fldCharType="separate"/>
      </w:r>
      <w:r w:rsidR="004135AA">
        <w:rPr>
          <w:rFonts w:hint="eastAsia"/>
          <w:noProof/>
        </w:rPr>
        <w:t>2021</w:t>
      </w:r>
      <w:r w:rsidR="004135AA">
        <w:rPr>
          <w:rFonts w:hint="eastAsia"/>
          <w:noProof/>
        </w:rPr>
        <w:t>年</w:t>
      </w:r>
      <w:r w:rsidR="004135AA">
        <w:rPr>
          <w:rFonts w:hint="eastAsia"/>
          <w:noProof/>
        </w:rPr>
        <w:t>10</w:t>
      </w:r>
      <w:r w:rsidR="004135AA">
        <w:rPr>
          <w:rFonts w:hint="eastAsia"/>
          <w:noProof/>
        </w:rPr>
        <w:t>月</w:t>
      </w:r>
      <w:r w:rsidR="004135AA">
        <w:rPr>
          <w:rFonts w:hint="eastAsia"/>
          <w:noProof/>
        </w:rPr>
        <w:t>18</w:t>
      </w:r>
      <w:r w:rsidR="004135AA">
        <w:rPr>
          <w:rFonts w:hint="eastAsia"/>
          <w:noProof/>
        </w:rPr>
        <w:t>日</w:t>
      </w:r>
      <w:r w:rsidRPr="007D76B3">
        <w:fldChar w:fldCharType="end"/>
      </w:r>
    </w:p>
    <w:sectPr w:rsidR="0010181E" w:rsidRPr="007D76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1E027" w14:textId="77777777" w:rsidR="00162BC3" w:rsidRDefault="00162BC3" w:rsidP="00A518D1">
      <w:pPr>
        <w:spacing w:before="120" w:after="120" w:line="240" w:lineRule="auto"/>
      </w:pPr>
      <w:r>
        <w:separator/>
      </w:r>
    </w:p>
  </w:endnote>
  <w:endnote w:type="continuationSeparator" w:id="0">
    <w:p w14:paraId="274040B7" w14:textId="77777777" w:rsidR="00162BC3" w:rsidRDefault="00162BC3" w:rsidP="00A518D1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210A8" w14:textId="77777777" w:rsidR="00A518D1" w:rsidRDefault="00A518D1">
    <w:pPr>
      <w:pStyle w:val="a7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60823" w14:textId="77777777" w:rsidR="00A518D1" w:rsidRDefault="00A518D1">
    <w:pPr>
      <w:pStyle w:val="a7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6772F" w14:textId="77777777" w:rsidR="00A518D1" w:rsidRDefault="00A518D1">
    <w:pPr>
      <w:pStyle w:val="a7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00DA6" w14:textId="77777777" w:rsidR="00162BC3" w:rsidRDefault="00162BC3" w:rsidP="00A518D1">
      <w:pPr>
        <w:spacing w:before="120" w:after="120" w:line="240" w:lineRule="auto"/>
      </w:pPr>
      <w:r>
        <w:separator/>
      </w:r>
    </w:p>
  </w:footnote>
  <w:footnote w:type="continuationSeparator" w:id="0">
    <w:p w14:paraId="31FAD64B" w14:textId="77777777" w:rsidR="00162BC3" w:rsidRDefault="00162BC3" w:rsidP="00A518D1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8AB3D" w14:textId="736BCC22" w:rsidR="00A518D1" w:rsidRDefault="00A518D1">
    <w:pPr>
      <w:pStyle w:val="a5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4D816" w14:textId="6B1C06B3" w:rsidR="00A518D1" w:rsidRPr="000930E9" w:rsidRDefault="000930E9" w:rsidP="000930E9">
    <w:pPr>
      <w:pStyle w:val="a5"/>
      <w:spacing w:before="120" w:after="120"/>
    </w:pPr>
    <w:r>
      <w:rPr>
        <w:noProof/>
      </w:rPr>
      <w:drawing>
        <wp:inline distT="0" distB="0" distL="0" distR="0" wp14:anchorId="2D39E37C" wp14:editId="278489E5">
          <wp:extent cx="2321569" cy="609600"/>
          <wp:effectExtent l="0" t="0" r="254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申报书眉头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6589" cy="62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510DE" w14:textId="7CDE3387" w:rsidR="00A518D1" w:rsidRDefault="00A518D1">
    <w:pPr>
      <w:pStyle w:val="a5"/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45636"/>
    <w:multiLevelType w:val="multilevel"/>
    <w:tmpl w:val="767CD176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lowerLetter"/>
      <w:lvlText w:val="%2)"/>
      <w:lvlJc w:val="left"/>
      <w:pPr>
        <w:ind w:left="992" w:hanging="567"/>
      </w:pPr>
      <w:rPr>
        <w:color w:val="000000" w:themeColor="text1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2C4932C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30B8382E"/>
    <w:multiLevelType w:val="hybridMultilevel"/>
    <w:tmpl w:val="65C22FC6"/>
    <w:lvl w:ilvl="0" w:tplc="F7226CD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9E5A02">
      <w:start w:val="1"/>
      <w:numFmt w:val="lowerLetter"/>
      <w:lvlText w:val="%2)"/>
      <w:lvlJc w:val="left"/>
      <w:pPr>
        <w:ind w:left="840" w:hanging="42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2062D9A"/>
    <w:multiLevelType w:val="hybridMultilevel"/>
    <w:tmpl w:val="7556C77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767C63"/>
    <w:multiLevelType w:val="hybridMultilevel"/>
    <w:tmpl w:val="363CEE92"/>
    <w:lvl w:ilvl="0" w:tplc="BC4C566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06"/>
    <w:rsid w:val="0001455D"/>
    <w:rsid w:val="00062B8B"/>
    <w:rsid w:val="000930E9"/>
    <w:rsid w:val="000A1B71"/>
    <w:rsid w:val="000D2408"/>
    <w:rsid w:val="000E499E"/>
    <w:rsid w:val="0010181E"/>
    <w:rsid w:val="00112479"/>
    <w:rsid w:val="0013542B"/>
    <w:rsid w:val="00147BE2"/>
    <w:rsid w:val="00150DCD"/>
    <w:rsid w:val="00162BC3"/>
    <w:rsid w:val="0016513C"/>
    <w:rsid w:val="00173071"/>
    <w:rsid w:val="00192955"/>
    <w:rsid w:val="001B7636"/>
    <w:rsid w:val="002261A5"/>
    <w:rsid w:val="002343E5"/>
    <w:rsid w:val="0025508B"/>
    <w:rsid w:val="00280AC8"/>
    <w:rsid w:val="00280F70"/>
    <w:rsid w:val="002A7697"/>
    <w:rsid w:val="002C53BA"/>
    <w:rsid w:val="002C588D"/>
    <w:rsid w:val="002D0F72"/>
    <w:rsid w:val="002E654C"/>
    <w:rsid w:val="003170C5"/>
    <w:rsid w:val="0032281A"/>
    <w:rsid w:val="00356FBD"/>
    <w:rsid w:val="00360825"/>
    <w:rsid w:val="003A2555"/>
    <w:rsid w:val="003B302A"/>
    <w:rsid w:val="003E24E5"/>
    <w:rsid w:val="003E44BA"/>
    <w:rsid w:val="004135AA"/>
    <w:rsid w:val="00435B3B"/>
    <w:rsid w:val="00444AAF"/>
    <w:rsid w:val="0045421B"/>
    <w:rsid w:val="00480C18"/>
    <w:rsid w:val="004A397A"/>
    <w:rsid w:val="004C7E6C"/>
    <w:rsid w:val="004D22EE"/>
    <w:rsid w:val="004D376C"/>
    <w:rsid w:val="004E6939"/>
    <w:rsid w:val="004F4816"/>
    <w:rsid w:val="00534F23"/>
    <w:rsid w:val="00536A4F"/>
    <w:rsid w:val="00537ED9"/>
    <w:rsid w:val="005546F3"/>
    <w:rsid w:val="0055712D"/>
    <w:rsid w:val="005A7C4C"/>
    <w:rsid w:val="005B3633"/>
    <w:rsid w:val="005C35AE"/>
    <w:rsid w:val="00612511"/>
    <w:rsid w:val="00640214"/>
    <w:rsid w:val="00651762"/>
    <w:rsid w:val="006552E3"/>
    <w:rsid w:val="00676336"/>
    <w:rsid w:val="006A07BF"/>
    <w:rsid w:val="006A0C77"/>
    <w:rsid w:val="006A7EBA"/>
    <w:rsid w:val="006C09E1"/>
    <w:rsid w:val="006C7B59"/>
    <w:rsid w:val="006E5ED9"/>
    <w:rsid w:val="006F245D"/>
    <w:rsid w:val="007109AC"/>
    <w:rsid w:val="007301AF"/>
    <w:rsid w:val="007408F5"/>
    <w:rsid w:val="00751814"/>
    <w:rsid w:val="007763E0"/>
    <w:rsid w:val="007C0A31"/>
    <w:rsid w:val="007C2847"/>
    <w:rsid w:val="007D2557"/>
    <w:rsid w:val="007D2C44"/>
    <w:rsid w:val="007D39D4"/>
    <w:rsid w:val="007D76B3"/>
    <w:rsid w:val="007E2FB5"/>
    <w:rsid w:val="00816642"/>
    <w:rsid w:val="00822ACC"/>
    <w:rsid w:val="00863DCB"/>
    <w:rsid w:val="00863F99"/>
    <w:rsid w:val="00866708"/>
    <w:rsid w:val="00874F90"/>
    <w:rsid w:val="008A16F7"/>
    <w:rsid w:val="008B425E"/>
    <w:rsid w:val="008E6313"/>
    <w:rsid w:val="008F2B2E"/>
    <w:rsid w:val="009058A5"/>
    <w:rsid w:val="00915777"/>
    <w:rsid w:val="00915AA7"/>
    <w:rsid w:val="009229D7"/>
    <w:rsid w:val="009233F3"/>
    <w:rsid w:val="00933477"/>
    <w:rsid w:val="009468E8"/>
    <w:rsid w:val="00956F3A"/>
    <w:rsid w:val="00964BD3"/>
    <w:rsid w:val="0099167C"/>
    <w:rsid w:val="009B4E58"/>
    <w:rsid w:val="00A0201C"/>
    <w:rsid w:val="00A06B59"/>
    <w:rsid w:val="00A17894"/>
    <w:rsid w:val="00A179B3"/>
    <w:rsid w:val="00A20968"/>
    <w:rsid w:val="00A427F4"/>
    <w:rsid w:val="00A518D1"/>
    <w:rsid w:val="00A80CE6"/>
    <w:rsid w:val="00AB0976"/>
    <w:rsid w:val="00AB6122"/>
    <w:rsid w:val="00AD1E63"/>
    <w:rsid w:val="00AF5DF2"/>
    <w:rsid w:val="00B01705"/>
    <w:rsid w:val="00B1116F"/>
    <w:rsid w:val="00B203F0"/>
    <w:rsid w:val="00B440FA"/>
    <w:rsid w:val="00B44F90"/>
    <w:rsid w:val="00B45F6D"/>
    <w:rsid w:val="00B64440"/>
    <w:rsid w:val="00B77149"/>
    <w:rsid w:val="00BD4B1A"/>
    <w:rsid w:val="00BD692C"/>
    <w:rsid w:val="00C00B8E"/>
    <w:rsid w:val="00C5695F"/>
    <w:rsid w:val="00C61AD6"/>
    <w:rsid w:val="00C95463"/>
    <w:rsid w:val="00CE32F8"/>
    <w:rsid w:val="00D3716C"/>
    <w:rsid w:val="00D43ECB"/>
    <w:rsid w:val="00D83251"/>
    <w:rsid w:val="00D94A65"/>
    <w:rsid w:val="00D9581D"/>
    <w:rsid w:val="00DA5306"/>
    <w:rsid w:val="00DB2121"/>
    <w:rsid w:val="00DC2A97"/>
    <w:rsid w:val="00E04FDF"/>
    <w:rsid w:val="00E25EFF"/>
    <w:rsid w:val="00E40CD2"/>
    <w:rsid w:val="00E47A2D"/>
    <w:rsid w:val="00E63858"/>
    <w:rsid w:val="00E77554"/>
    <w:rsid w:val="00E86509"/>
    <w:rsid w:val="00EA6EBC"/>
    <w:rsid w:val="00EA7880"/>
    <w:rsid w:val="00EA7A90"/>
    <w:rsid w:val="00EB0436"/>
    <w:rsid w:val="00EB32DB"/>
    <w:rsid w:val="00ED69A6"/>
    <w:rsid w:val="00EE69E8"/>
    <w:rsid w:val="00F21585"/>
    <w:rsid w:val="00F27B68"/>
    <w:rsid w:val="00F44CAD"/>
    <w:rsid w:val="00F83875"/>
    <w:rsid w:val="00F83C15"/>
    <w:rsid w:val="00FC10CA"/>
    <w:rsid w:val="00FC23DD"/>
    <w:rsid w:val="00FC4842"/>
    <w:rsid w:val="00FD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4077A"/>
  <w15:docId w15:val="{01EEADF1-7389-40FF-AF36-5F9C33188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CN" w:bidi="ar-SA"/>
      </w:rPr>
    </w:rPrDefault>
    <w:pPrDefault>
      <w:pPr>
        <w:spacing w:beforeLines="50" w:before="50" w:afterLines="50" w:after="5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22EE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A530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A530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DA530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2EE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DA530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DA5306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DA5306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A530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A530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51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518D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518D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518D1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109AC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7109AC"/>
  </w:style>
  <w:style w:type="character" w:customStyle="1" w:styleId="ab">
    <w:name w:val="批注文字 字符"/>
    <w:basedOn w:val="a0"/>
    <w:link w:val="aa"/>
    <w:uiPriority w:val="99"/>
    <w:semiHidden/>
    <w:rsid w:val="007109AC"/>
  </w:style>
  <w:style w:type="paragraph" w:styleId="ac">
    <w:name w:val="annotation subject"/>
    <w:basedOn w:val="aa"/>
    <w:next w:val="aa"/>
    <w:link w:val="ad"/>
    <w:uiPriority w:val="99"/>
    <w:semiHidden/>
    <w:unhideWhenUsed/>
    <w:rsid w:val="007109AC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7109A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109AC"/>
    <w:pPr>
      <w:spacing w:before="0" w:after="0" w:line="240" w:lineRule="auto"/>
    </w:pPr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7109AC"/>
    <w:rPr>
      <w:sz w:val="18"/>
      <w:szCs w:val="18"/>
    </w:rPr>
  </w:style>
  <w:style w:type="paragraph" w:styleId="af0">
    <w:name w:val="Revision"/>
    <w:hidden/>
    <w:uiPriority w:val="99"/>
    <w:semiHidden/>
    <w:rsid w:val="007D76B3"/>
    <w:pPr>
      <w:spacing w:beforeLines="0" w:before="0" w:afterLines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81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A50FA180C1C8E4CAE9CADE51ADCA963" ma:contentTypeVersion="2" ma:contentTypeDescription="新建文档。" ma:contentTypeScope="" ma:versionID="f9ce84639402f7b2903f4f33be0d9139">
  <xsd:schema xmlns:xsd="http://www.w3.org/2001/XMLSchema" xmlns:xs="http://www.w3.org/2001/XMLSchema" xmlns:p="http://schemas.microsoft.com/office/2006/metadata/properties" xmlns:ns2="2b89b3ac-20cd-44f6-96d6-cbdcaf233b2a" targetNamespace="http://schemas.microsoft.com/office/2006/metadata/properties" ma:root="true" ma:fieldsID="0bdee97d5ac85af5756b8161d661fadf" ns2:_="">
    <xsd:import namespace="2b89b3ac-20cd-44f6-96d6-cbdcaf233b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9b3ac-20cd-44f6-96d6-cbdcaf233b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BF50FE-68A8-44B1-86D0-CB338A1CBE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A01DE9-295C-4384-9B3F-F110B36CCA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9b3ac-20cd-44f6-96d6-cbdcaf233b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C7B99F-6B69-4A7E-9AD4-D599F23EE7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15865C-EA96-4634-AD1B-AF42C55FFB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李康林</dc:creator>
  <cp:keywords/>
  <dc:description/>
  <cp:lastModifiedBy>邹嘉瑶</cp:lastModifiedBy>
  <cp:revision>2</cp:revision>
  <cp:lastPrinted>2016-08-20T02:04:00Z</cp:lastPrinted>
  <dcterms:created xsi:type="dcterms:W3CDTF">2021-10-18T10:03:00Z</dcterms:created>
  <dcterms:modified xsi:type="dcterms:W3CDTF">2021-10-18T10:03:00Z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0x010100AA50FA180C1C8E4CAE9CADE51ADCA963</vt:lpwstr>
  </property>
</Properties>
</file>