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93" w:rightChars="-1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00" w:lineRule="exact"/>
        <w:ind w:right="-393" w:rightChars="-187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汕头市青年文明号创建申报表</w:t>
      </w:r>
    </w:p>
    <w:p>
      <w:pPr>
        <w:spacing w:line="300" w:lineRule="exact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8823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20"/>
        <w:gridCol w:w="1185"/>
        <w:gridCol w:w="1463"/>
        <w:gridCol w:w="6"/>
        <w:gridCol w:w="571"/>
        <w:gridCol w:w="904"/>
        <w:gridCol w:w="146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青年集体名称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  业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35岁以下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年 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64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E—</w:t>
            </w:r>
            <w:r>
              <w:rPr>
                <w:sz w:val="24"/>
              </w:rPr>
              <w:t>mail</w:t>
            </w:r>
          </w:p>
        </w:tc>
        <w:tc>
          <w:tcPr>
            <w:tcW w:w="293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</w:t>
            </w:r>
          </w:p>
        </w:tc>
        <w:tc>
          <w:tcPr>
            <w:tcW w:w="7788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right="480"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788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（可另附纸，字数在2000字左右）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近年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来获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奖情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88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74" w:type="dxa"/>
            <w:gridSpan w:val="4"/>
            <w:vAlign w:val="top"/>
          </w:tcPr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after="156" w:afterLines="50"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（盖  章）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月   日</w:t>
            </w:r>
          </w:p>
        </w:tc>
        <w:tc>
          <w:tcPr>
            <w:tcW w:w="5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3843" w:type="dxa"/>
            <w:gridSpan w:val="3"/>
            <w:vAlign w:val="top"/>
          </w:tcPr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after="156" w:afterLines="50"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（盖  章）</w:t>
            </w:r>
          </w:p>
          <w:p>
            <w:pPr>
              <w:tabs>
                <w:tab w:val="left" w:pos="1362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8" w:type="dxa"/>
            <w:gridSpan w:val="8"/>
            <w:vAlign w:val="top"/>
          </w:tcPr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after="156" w:afterLines="50"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 章）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备注：该表一式一份。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32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TW</dc:creator>
  <cp:lastModifiedBy>TW</cp:lastModifiedBy>
  <dcterms:modified xsi:type="dcterms:W3CDTF">2018-08-22T01:59:01Z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