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汕头大学曙光助学工程“走进课堂</w:t>
      </w:r>
      <w:r>
        <w:rPr>
          <w:rFonts w:hint="eastAsia" w:ascii="宋体"/>
          <w:b/>
          <w:sz w:val="32"/>
          <w:szCs w:val="32"/>
        </w:rPr>
        <w:t>”</w:t>
      </w:r>
      <w:r>
        <w:rPr>
          <w:rFonts w:hint="eastAsia" w:ascii="宋体" w:hAnsi="宋体"/>
          <w:b/>
          <w:sz w:val="32"/>
          <w:szCs w:val="32"/>
        </w:rPr>
        <w:t>实习老师报名表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984"/>
        <w:gridCol w:w="1701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（长、短号）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志愿学科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第一志愿（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第二志愿（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是否服从分配（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809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面试试讲课题（面试内容有学科试讲环节，请选定课堂方便面试，报名美术实习老师者可携带个人作品到面试现场展示。）</w:t>
            </w:r>
          </w:p>
        </w:tc>
        <w:tc>
          <w:tcPr>
            <w:tcW w:w="7513" w:type="dxa"/>
            <w:gridSpan w:val="5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语文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数学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szCs w:val="24"/>
              </w:rPr>
              <w:t>英语</w:t>
            </w:r>
            <w:r>
              <w:rPr>
                <w:b/>
                <w:bCs/>
                <w:szCs w:val="24"/>
              </w:rPr>
              <w:t> 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shd w:val="clear" w:color="auto" w:fill="FFFFFF"/>
              </w:rPr>
              <w:t>美术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szCs w:val="24"/>
              </w:rPr>
              <w:t>音乐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szCs w:val="24"/>
              </w:rPr>
              <w:t>体育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信息技术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szCs w:val="24"/>
              </w:rPr>
              <w:t>科学</w:t>
            </w:r>
          </w:p>
          <w:p>
            <w:pPr>
              <w:pStyle w:val="4"/>
              <w:spacing w:line="360" w:lineRule="auto"/>
              <w:ind w:left="420"/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pStyle w:val="4"/>
              <w:spacing w:line="360" w:lineRule="auto"/>
              <w:ind w:left="420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  <w:bookmarkStart w:id="0" w:name="_GoBack"/>
            <w:bookmarkEnd w:id="0"/>
          </w:p>
          <w:p>
            <w:pPr>
              <w:pStyle w:val="4"/>
              <w:spacing w:line="360" w:lineRule="auto"/>
              <w:rPr>
                <w:b/>
              </w:rPr>
            </w:pPr>
            <w:r>
              <w:rPr>
                <w:b/>
                <w:bCs/>
                <w:szCs w:val="24"/>
              </w:rPr>
              <w:t>9</w:t>
            </w:r>
            <w:r>
              <w:rPr>
                <w:rFonts w:hint="eastAsia"/>
                <w:b/>
                <w:bCs/>
                <w:szCs w:val="24"/>
              </w:rPr>
              <w:t>、意愿学科其他自命题课题：</w:t>
            </w:r>
            <w:r>
              <w:rPr>
                <w:b/>
                <w:bCs/>
                <w:szCs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809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自我介绍</w:t>
            </w:r>
          </w:p>
        </w:tc>
        <w:tc>
          <w:tcPr>
            <w:tcW w:w="7513" w:type="dxa"/>
            <w:gridSpan w:val="5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相关志愿服务经历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意愿相关资格证明（如普通话、计算机等级考试等）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英语：</w:t>
            </w:r>
            <w:r>
              <w:rPr>
                <w:rFonts w:ascii="宋体" w:hAnsi="宋体"/>
                <w:sz w:val="24"/>
              </w:rPr>
              <w:t>ELC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，四六级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ELC</w:t>
            </w:r>
            <w:r>
              <w:rPr>
                <w:rFonts w:hint="eastAsia" w:ascii="宋体" w:hAnsi="宋体"/>
                <w:sz w:val="24"/>
              </w:rPr>
              <w:t>平均分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，其他证明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美术：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信息技术：计算机等级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，其他：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音乐：修读的音乐课程及成绩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体育：修读的体育课程及成绩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加入“走进课堂”项目的理由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  <w:p>
            <w:pPr>
              <w:rPr>
                <w:rFonts w:ascii="宋体"/>
                <w:color w:val="FF0000"/>
                <w:sz w:val="24"/>
              </w:rPr>
            </w:pPr>
          </w:p>
        </w:tc>
      </w:tr>
    </w:tbl>
    <w:p>
      <w:pPr>
        <w:spacing w:before="312" w:beforeLines="100"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注意事项：</w:t>
      </w:r>
      <w:r>
        <w:rPr>
          <w:rFonts w:ascii="宋体" w:hAnsi="宋体"/>
          <w:b/>
          <w:sz w:val="24"/>
        </w:rPr>
        <w:t xml:space="preserve"> </w:t>
      </w:r>
    </w:p>
    <w:p>
      <w:pPr>
        <w:spacing w:line="360" w:lineRule="auto"/>
        <w:ind w:left="360" w:hanging="360" w:hangingChars="15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、报名截止时间：</w:t>
      </w:r>
      <w:r>
        <w:rPr>
          <w:rFonts w:ascii="宋体" w:hAnsi="宋体"/>
          <w:sz w:val="24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24:00</w:t>
      </w:r>
    </w:p>
    <w:p>
      <w:pPr>
        <w:tabs>
          <w:tab w:val="left" w:pos="94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、面试时间：暂定</w:t>
      </w:r>
      <w:r>
        <w:rPr>
          <w:rFonts w:ascii="宋体" w:hAnsi="宋体"/>
          <w:sz w:val="24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日下午，以短信通知的时间为准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、面试地点：届时将以短信形式通知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、报名表发送邮箱至：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ytchen</w:t>
      </w:r>
      <w:r>
        <w:rPr>
          <w:rFonts w:ascii="宋体" w:hAnsi="宋体"/>
          <w:sz w:val="24"/>
        </w:rPr>
        <w:t>3@stu.edu.cn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、详情请留意办公自动化。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6、如有疑问可扫码进咨询群：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pict>
          <v:shape id="_x0000_i1041" o:spt="75" alt="1539181825B33WaA" type="#_x0000_t75" style="height:150.7pt;width:152.7pt;" filled="f" o:preferrelative="t" stroked="f" coordsize="21600,21600">
            <v:path/>
            <v:fill on="f" focussize="0,0"/>
            <v:stroke on="f"/>
            <v:imagedata r:id="rId7" cropleft="8222f" croptop="18710f" cropright="9168f" cropbottom="14660f" o:title="1539181825B33WaA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99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  <w:r>
      <w:t xml:space="preserve">Dawn Education Project                                                    </w:t>
    </w:r>
    <w:r>
      <w:rPr>
        <w:rFonts w:hint="eastAsia"/>
      </w:rPr>
      <w:t>无私</w:t>
    </w:r>
    <w:r>
      <w:t xml:space="preserve"> </w:t>
    </w:r>
    <w:r>
      <w:rPr>
        <w:rFonts w:hint="eastAsia"/>
      </w:rPr>
      <w:t>奉献</w:t>
    </w:r>
    <w:r>
      <w:t xml:space="preserve"> </w:t>
    </w:r>
    <w:r>
      <w:rPr>
        <w:rFonts w:hint="eastAsia"/>
      </w:rPr>
      <w:t>服务</w:t>
    </w:r>
    <w:r>
      <w:t xml:space="preserve"> </w:t>
    </w:r>
    <w:r>
      <w:rPr>
        <w:rFonts w:hint="eastAsia"/>
      </w:rPr>
      <w:t>实践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0" w:firstLineChars="500"/>
      <w:jc w:val="both"/>
    </w:pPr>
    <w:r>
      <w:pict>
        <v:shape id="Picture 2" o:spid="_x0000_s4097" o:spt="75" type="#_x0000_t75" style="position:absolute;left:0pt;margin-left:-2.25pt;margin-top:-4.15pt;height:26.3pt;width:36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gain="546133f" blacklevel="-17695f" o:title=""/>
          <o:lock v:ext="edit" aspectratio="t"/>
        </v:shape>
      </w:pict>
    </w:r>
    <w:r>
      <w:rPr>
        <w:rFonts w:hint="eastAsia"/>
      </w:rPr>
      <w:t>曙</w:t>
    </w:r>
    <w:r>
      <w:t xml:space="preserve"> </w:t>
    </w:r>
    <w:r>
      <w:rPr>
        <w:rFonts w:hint="eastAsia"/>
      </w:rPr>
      <w:t>光</w:t>
    </w:r>
    <w:r>
      <w:t xml:space="preserve"> </w:t>
    </w:r>
    <w:r>
      <w:rPr>
        <w:rFonts w:hint="eastAsia"/>
      </w:rPr>
      <w:t>助</w:t>
    </w:r>
    <w:r>
      <w:t xml:space="preserve"> </w:t>
    </w:r>
    <w:r>
      <w:rPr>
        <w:rFonts w:hint="eastAsia"/>
      </w:rPr>
      <w:t>学</w:t>
    </w:r>
    <w:r>
      <w:t xml:space="preserve"> </w:t>
    </w:r>
    <w:r>
      <w:rPr>
        <w:rFonts w:hint="eastAsia"/>
      </w:rPr>
      <w:t>工</w:t>
    </w:r>
    <w:r>
      <w:t xml:space="preserve"> </w:t>
    </w:r>
    <w:r>
      <w:rPr>
        <w:rFonts w:hint="eastAsia"/>
      </w:rPr>
      <w:t>程</w:t>
    </w:r>
  </w:p>
  <w:p>
    <w:pPr>
      <w:pStyle w:val="3"/>
      <w:ind w:left="5130" w:hanging="5130" w:hangingChars="2850"/>
      <w:jc w:val="left"/>
    </w:pPr>
    <w:r>
      <w:t xml:space="preserve">         Dawn Education Project</w:t>
    </w:r>
    <w:r>
      <w:rPr>
        <w:sz w:val="21"/>
        <w:szCs w:val="21"/>
      </w:rPr>
      <w:t xml:space="preserve"> </w:t>
    </w:r>
    <w:r>
      <w:t xml:space="preserve">                           </w:t>
    </w:r>
    <w:r>
      <w:rPr>
        <w:rFonts w:hint="eastAsia"/>
      </w:rPr>
      <w:t>汕头大学青年志愿者协会曙光助学大队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4AEA"/>
    <w:multiLevelType w:val="multilevel"/>
    <w:tmpl w:val="44634AE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A24"/>
    <w:rsid w:val="00010980"/>
    <w:rsid w:val="00012BE2"/>
    <w:rsid w:val="00015873"/>
    <w:rsid w:val="000640B4"/>
    <w:rsid w:val="000A31E8"/>
    <w:rsid w:val="000A33C6"/>
    <w:rsid w:val="000E21B2"/>
    <w:rsid w:val="000F6F84"/>
    <w:rsid w:val="00112693"/>
    <w:rsid w:val="00122618"/>
    <w:rsid w:val="001504A4"/>
    <w:rsid w:val="001621CB"/>
    <w:rsid w:val="00174EAC"/>
    <w:rsid w:val="001A03B5"/>
    <w:rsid w:val="001B18F8"/>
    <w:rsid w:val="001D16E7"/>
    <w:rsid w:val="001D1F53"/>
    <w:rsid w:val="001E11A4"/>
    <w:rsid w:val="00203A45"/>
    <w:rsid w:val="00210C40"/>
    <w:rsid w:val="00254C0D"/>
    <w:rsid w:val="00277DF7"/>
    <w:rsid w:val="0028181B"/>
    <w:rsid w:val="00284E8F"/>
    <w:rsid w:val="002A11A8"/>
    <w:rsid w:val="002A6B3E"/>
    <w:rsid w:val="002D3FF7"/>
    <w:rsid w:val="002D5D4B"/>
    <w:rsid w:val="00312ED8"/>
    <w:rsid w:val="003161D1"/>
    <w:rsid w:val="00336F8D"/>
    <w:rsid w:val="00347E53"/>
    <w:rsid w:val="00362A18"/>
    <w:rsid w:val="003633CE"/>
    <w:rsid w:val="00385134"/>
    <w:rsid w:val="00391CCF"/>
    <w:rsid w:val="00394553"/>
    <w:rsid w:val="003B32F9"/>
    <w:rsid w:val="003B578E"/>
    <w:rsid w:val="003C4689"/>
    <w:rsid w:val="003D0298"/>
    <w:rsid w:val="003E3577"/>
    <w:rsid w:val="003E7C8F"/>
    <w:rsid w:val="003F1A24"/>
    <w:rsid w:val="004376B4"/>
    <w:rsid w:val="00453498"/>
    <w:rsid w:val="00486F96"/>
    <w:rsid w:val="00492EE8"/>
    <w:rsid w:val="004A1778"/>
    <w:rsid w:val="0051437F"/>
    <w:rsid w:val="00533221"/>
    <w:rsid w:val="00541E16"/>
    <w:rsid w:val="00555B2F"/>
    <w:rsid w:val="00586D04"/>
    <w:rsid w:val="005932C4"/>
    <w:rsid w:val="005A53E7"/>
    <w:rsid w:val="005B2AA5"/>
    <w:rsid w:val="005D66D1"/>
    <w:rsid w:val="005E6586"/>
    <w:rsid w:val="005F2726"/>
    <w:rsid w:val="006145E9"/>
    <w:rsid w:val="00631E17"/>
    <w:rsid w:val="00635CEA"/>
    <w:rsid w:val="00640760"/>
    <w:rsid w:val="0064748E"/>
    <w:rsid w:val="0068790D"/>
    <w:rsid w:val="00690710"/>
    <w:rsid w:val="0069341D"/>
    <w:rsid w:val="006959CB"/>
    <w:rsid w:val="00695A78"/>
    <w:rsid w:val="006975BB"/>
    <w:rsid w:val="0069799F"/>
    <w:rsid w:val="006B66AA"/>
    <w:rsid w:val="006C6945"/>
    <w:rsid w:val="006D0642"/>
    <w:rsid w:val="006D7A1B"/>
    <w:rsid w:val="006F31AA"/>
    <w:rsid w:val="006F682D"/>
    <w:rsid w:val="00742CBA"/>
    <w:rsid w:val="00746865"/>
    <w:rsid w:val="00747A08"/>
    <w:rsid w:val="007948A2"/>
    <w:rsid w:val="007A5E57"/>
    <w:rsid w:val="007A7C7B"/>
    <w:rsid w:val="007B049E"/>
    <w:rsid w:val="007C2BCB"/>
    <w:rsid w:val="007C4C67"/>
    <w:rsid w:val="00801D5E"/>
    <w:rsid w:val="008044C1"/>
    <w:rsid w:val="00807910"/>
    <w:rsid w:val="00811178"/>
    <w:rsid w:val="00892DBE"/>
    <w:rsid w:val="008B7FCE"/>
    <w:rsid w:val="008C0B99"/>
    <w:rsid w:val="008F1DA7"/>
    <w:rsid w:val="00917D5F"/>
    <w:rsid w:val="00921C4A"/>
    <w:rsid w:val="00931099"/>
    <w:rsid w:val="0093302C"/>
    <w:rsid w:val="0093484A"/>
    <w:rsid w:val="00935026"/>
    <w:rsid w:val="0097205E"/>
    <w:rsid w:val="00984220"/>
    <w:rsid w:val="00997882"/>
    <w:rsid w:val="009B1AD1"/>
    <w:rsid w:val="009F080B"/>
    <w:rsid w:val="00A13C11"/>
    <w:rsid w:val="00A20187"/>
    <w:rsid w:val="00A4223A"/>
    <w:rsid w:val="00A457D3"/>
    <w:rsid w:val="00A5377B"/>
    <w:rsid w:val="00A53CDC"/>
    <w:rsid w:val="00A66E50"/>
    <w:rsid w:val="00A9199C"/>
    <w:rsid w:val="00A93577"/>
    <w:rsid w:val="00AC68AE"/>
    <w:rsid w:val="00AD0440"/>
    <w:rsid w:val="00AF2733"/>
    <w:rsid w:val="00AF6867"/>
    <w:rsid w:val="00B255E2"/>
    <w:rsid w:val="00B44CC7"/>
    <w:rsid w:val="00B46BEB"/>
    <w:rsid w:val="00B67D6A"/>
    <w:rsid w:val="00B70DBB"/>
    <w:rsid w:val="00BD0408"/>
    <w:rsid w:val="00C073DD"/>
    <w:rsid w:val="00C10AD9"/>
    <w:rsid w:val="00C11C34"/>
    <w:rsid w:val="00C26BD5"/>
    <w:rsid w:val="00C30EF7"/>
    <w:rsid w:val="00C41C97"/>
    <w:rsid w:val="00C80D4A"/>
    <w:rsid w:val="00C8277E"/>
    <w:rsid w:val="00C840C5"/>
    <w:rsid w:val="00CB219D"/>
    <w:rsid w:val="00CE3CA2"/>
    <w:rsid w:val="00D03A1A"/>
    <w:rsid w:val="00D03F1C"/>
    <w:rsid w:val="00D5059B"/>
    <w:rsid w:val="00D53D4A"/>
    <w:rsid w:val="00DB7DF9"/>
    <w:rsid w:val="00DC0B3F"/>
    <w:rsid w:val="00DC6EBD"/>
    <w:rsid w:val="00DD42CB"/>
    <w:rsid w:val="00DE6BBB"/>
    <w:rsid w:val="00E010B7"/>
    <w:rsid w:val="00E3080B"/>
    <w:rsid w:val="00E312C6"/>
    <w:rsid w:val="00E37FB0"/>
    <w:rsid w:val="00E433A6"/>
    <w:rsid w:val="00E53357"/>
    <w:rsid w:val="00E820A8"/>
    <w:rsid w:val="00E84995"/>
    <w:rsid w:val="00E85FA6"/>
    <w:rsid w:val="00E87646"/>
    <w:rsid w:val="00E94C46"/>
    <w:rsid w:val="00E96636"/>
    <w:rsid w:val="00EB3E10"/>
    <w:rsid w:val="00EC43DD"/>
    <w:rsid w:val="00ED19FB"/>
    <w:rsid w:val="00EE5CC9"/>
    <w:rsid w:val="00EE735D"/>
    <w:rsid w:val="00EF3BF9"/>
    <w:rsid w:val="00F15602"/>
    <w:rsid w:val="00F24D0D"/>
    <w:rsid w:val="00F379AE"/>
    <w:rsid w:val="00F46819"/>
    <w:rsid w:val="00F932E4"/>
    <w:rsid w:val="00FB042C"/>
    <w:rsid w:val="24ED6D34"/>
    <w:rsid w:val="289A58AD"/>
    <w:rsid w:val="2AE21008"/>
    <w:rsid w:val="2D7C1015"/>
    <w:rsid w:val="3A7A17E5"/>
    <w:rsid w:val="3F444F42"/>
    <w:rsid w:val="3FA675ED"/>
    <w:rsid w:val="422D5D7F"/>
    <w:rsid w:val="5A7F448F"/>
    <w:rsid w:val="67A85DFC"/>
    <w:rsid w:val="67E72897"/>
    <w:rsid w:val="71A20F34"/>
    <w:rsid w:val="7D0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6">
    <w:name w:val="page number"/>
    <w:uiPriority w:val="99"/>
    <w:rPr>
      <w:rFonts w:cs="Times New Roman"/>
    </w:rPr>
  </w:style>
  <w:style w:type="table" w:styleId="8">
    <w:name w:val="Table Grid"/>
    <w:basedOn w:val="7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字符"/>
    <w:link w:val="2"/>
    <w:semiHidden/>
    <w:locked/>
    <w:uiPriority w:val="99"/>
    <w:rPr>
      <w:sz w:val="18"/>
    </w:rPr>
  </w:style>
  <w:style w:type="character" w:customStyle="1" w:styleId="10">
    <w:name w:val="页眉 字符"/>
    <w:link w:val="3"/>
    <w:semiHidden/>
    <w:locked/>
    <w:uiPriority w:val="99"/>
    <w:rPr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2017-10-09T03:34:00Z</dcterms:created>
  <dc:creator>dell</dc:creator>
  <cp:lastModifiedBy>XTW</cp:lastModifiedBy>
  <cp:lastPrinted>2015-10-08T04:35:00Z</cp:lastPrinted>
  <dcterms:modified xsi:type="dcterms:W3CDTF">2018-10-12T07:21:20Z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