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BE7" w:rsidRPr="00E46BE7" w:rsidRDefault="003B57CF" w:rsidP="00E46BE7">
      <w:pPr>
        <w:spacing w:beforeLines="50" w:before="156" w:afterLines="50" w:after="156" w:line="480" w:lineRule="auto"/>
        <w:ind w:left="643" w:hangingChars="200" w:hanging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汕头大学青年志愿者协会曙光助学大队第十八</w:t>
      </w:r>
      <w:r w:rsidR="00E46BE7" w:rsidRPr="00E46BE7">
        <w:rPr>
          <w:rFonts w:hint="eastAsia"/>
          <w:b/>
          <w:sz w:val="32"/>
          <w:szCs w:val="32"/>
        </w:rPr>
        <w:t>届执委换届选举方案</w:t>
      </w:r>
    </w:p>
    <w:p w:rsidR="00C36535" w:rsidRPr="00E46BE7" w:rsidRDefault="00E46BE7" w:rsidP="005166F0">
      <w:pPr>
        <w:pStyle w:val="a8"/>
        <w:numPr>
          <w:ilvl w:val="0"/>
          <w:numId w:val="1"/>
        </w:numPr>
        <w:spacing w:line="480" w:lineRule="auto"/>
        <w:ind w:firstLineChars="0"/>
        <w:rPr>
          <w:b/>
          <w:sz w:val="28"/>
        </w:rPr>
      </w:pPr>
      <w:r w:rsidRPr="00E46BE7">
        <w:rPr>
          <w:rFonts w:hint="eastAsia"/>
          <w:b/>
          <w:sz w:val="28"/>
        </w:rPr>
        <w:t>概况</w:t>
      </w:r>
    </w:p>
    <w:p w:rsidR="00844093" w:rsidRPr="00E46BE7" w:rsidRDefault="00844093" w:rsidP="008D66D0">
      <w:pPr>
        <w:pStyle w:val="a8"/>
        <w:numPr>
          <w:ilvl w:val="0"/>
          <w:numId w:val="2"/>
        </w:numPr>
        <w:spacing w:line="480" w:lineRule="auto"/>
        <w:ind w:left="357" w:firstLineChars="0" w:hanging="357"/>
        <w:rPr>
          <w:sz w:val="24"/>
        </w:rPr>
      </w:pPr>
      <w:r w:rsidRPr="00E46BE7">
        <w:rPr>
          <w:rFonts w:hint="eastAsia"/>
          <w:sz w:val="24"/>
        </w:rPr>
        <w:t>汕头大学青年志愿者协会曙光助学大队</w:t>
      </w:r>
      <w:r w:rsidRPr="00E0716C">
        <w:rPr>
          <w:rFonts w:hint="eastAsia"/>
          <w:sz w:val="24"/>
        </w:rPr>
        <w:t>（以下简称“曙光”）</w:t>
      </w:r>
      <w:r w:rsidR="003B57CF">
        <w:rPr>
          <w:rFonts w:hint="eastAsia"/>
          <w:sz w:val="24"/>
        </w:rPr>
        <w:t>第十八</w:t>
      </w:r>
      <w:r w:rsidRPr="00E46BE7">
        <w:rPr>
          <w:rFonts w:hint="eastAsia"/>
          <w:sz w:val="24"/>
        </w:rPr>
        <w:t>届</w:t>
      </w:r>
      <w:r>
        <w:rPr>
          <w:rFonts w:hint="eastAsia"/>
          <w:sz w:val="24"/>
        </w:rPr>
        <w:t>执委会</w:t>
      </w:r>
      <w:r w:rsidRPr="00E46BE7">
        <w:rPr>
          <w:rFonts w:hint="eastAsia"/>
          <w:sz w:val="24"/>
        </w:rPr>
        <w:t>设</w:t>
      </w:r>
      <w:r w:rsidR="008D01DD">
        <w:rPr>
          <w:sz w:val="24"/>
        </w:rPr>
        <w:t>7</w:t>
      </w:r>
      <w:r w:rsidRPr="00E46BE7">
        <w:rPr>
          <w:rFonts w:hint="eastAsia"/>
          <w:sz w:val="24"/>
        </w:rPr>
        <w:t>名执委。</w:t>
      </w:r>
    </w:p>
    <w:p w:rsidR="00844093" w:rsidRDefault="00844093" w:rsidP="008D66D0">
      <w:pPr>
        <w:pStyle w:val="a8"/>
        <w:numPr>
          <w:ilvl w:val="0"/>
          <w:numId w:val="2"/>
        </w:numPr>
        <w:spacing w:line="480" w:lineRule="auto"/>
        <w:ind w:left="357" w:firstLineChars="0" w:hanging="357"/>
        <w:rPr>
          <w:sz w:val="24"/>
        </w:rPr>
      </w:pPr>
      <w:r>
        <w:rPr>
          <w:rFonts w:hint="eastAsia"/>
          <w:sz w:val="24"/>
        </w:rPr>
        <w:t>本次执委换届选举将在</w:t>
      </w:r>
      <w:r w:rsidR="00EE7209">
        <w:rPr>
          <w:rFonts w:hint="eastAsia"/>
          <w:sz w:val="24"/>
        </w:rPr>
        <w:t>曙光</w:t>
      </w:r>
      <w:r>
        <w:rPr>
          <w:rFonts w:hint="eastAsia"/>
          <w:sz w:val="24"/>
        </w:rPr>
        <w:t>义工代表大会进行</w:t>
      </w:r>
      <w:r w:rsidR="009B4992">
        <w:rPr>
          <w:rFonts w:hint="eastAsia"/>
          <w:sz w:val="24"/>
        </w:rPr>
        <w:t>，</w:t>
      </w:r>
      <w:r w:rsidR="008B1434">
        <w:rPr>
          <w:rFonts w:hint="eastAsia"/>
          <w:sz w:val="24"/>
        </w:rPr>
        <w:t>执委由义工代表大会通过后产生</w:t>
      </w:r>
      <w:r>
        <w:rPr>
          <w:rFonts w:hint="eastAsia"/>
          <w:sz w:val="24"/>
        </w:rPr>
        <w:t>。</w:t>
      </w:r>
    </w:p>
    <w:p w:rsidR="00E46BE7" w:rsidRPr="008B1434" w:rsidRDefault="00E46BE7" w:rsidP="008D66D0">
      <w:pPr>
        <w:pStyle w:val="a8"/>
        <w:numPr>
          <w:ilvl w:val="0"/>
          <w:numId w:val="2"/>
        </w:numPr>
        <w:spacing w:line="480" w:lineRule="auto"/>
        <w:ind w:left="357" w:firstLineChars="0" w:hanging="357"/>
        <w:rPr>
          <w:rFonts w:ascii="宋体" w:hAnsi="宋体"/>
          <w:sz w:val="22"/>
        </w:rPr>
      </w:pPr>
      <w:r w:rsidRPr="00082AB7">
        <w:rPr>
          <w:rFonts w:ascii="宋体" w:hAnsi="宋体" w:hint="eastAsia"/>
          <w:sz w:val="24"/>
        </w:rPr>
        <w:t>执委</w:t>
      </w:r>
      <w:r w:rsidR="008B1434">
        <w:rPr>
          <w:rFonts w:ascii="宋体" w:hAnsi="宋体" w:hint="eastAsia"/>
          <w:sz w:val="24"/>
        </w:rPr>
        <w:t>会</w:t>
      </w:r>
      <w:r w:rsidRPr="00082AB7">
        <w:rPr>
          <w:rFonts w:ascii="宋体" w:hAnsi="宋体" w:hint="eastAsia"/>
          <w:sz w:val="24"/>
        </w:rPr>
        <w:t>：</w:t>
      </w:r>
      <w:proofErr w:type="gramStart"/>
      <w:r w:rsidR="00082AB7">
        <w:rPr>
          <w:rFonts w:hint="eastAsia"/>
          <w:sz w:val="24"/>
          <w:szCs w:val="24"/>
        </w:rPr>
        <w:t>在校青协理事会</w:t>
      </w:r>
      <w:proofErr w:type="gramEnd"/>
      <w:r w:rsidR="008B1434">
        <w:rPr>
          <w:rFonts w:hint="eastAsia"/>
          <w:sz w:val="24"/>
          <w:szCs w:val="24"/>
        </w:rPr>
        <w:t>及会长团</w:t>
      </w:r>
      <w:r w:rsidR="00082AB7">
        <w:rPr>
          <w:rFonts w:hint="eastAsia"/>
          <w:sz w:val="24"/>
          <w:szCs w:val="24"/>
        </w:rPr>
        <w:t>的指导下行使决策权，并共同全面负责日常活动的组织与安排，是曙光助学大队的核心。</w:t>
      </w:r>
      <w:r w:rsidR="009B4992">
        <w:rPr>
          <w:rFonts w:hint="eastAsia"/>
          <w:sz w:val="24"/>
          <w:szCs w:val="24"/>
        </w:rPr>
        <w:t>队长、副队长及各部门部长竞选成功后，自动当选执委。</w:t>
      </w:r>
    </w:p>
    <w:p w:rsidR="00082AB7" w:rsidRDefault="009B4992" w:rsidP="008D66D0">
      <w:pPr>
        <w:numPr>
          <w:ilvl w:val="0"/>
          <w:numId w:val="2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队长（候选人）：队长（候选人）在义工代表大会中通过竞选产生</w:t>
      </w:r>
      <w:r w:rsidR="00082AB7">
        <w:rPr>
          <w:rFonts w:hint="eastAsia"/>
          <w:sz w:val="24"/>
          <w:szCs w:val="24"/>
        </w:rPr>
        <w:t>，产生后队长</w:t>
      </w:r>
      <w:r>
        <w:rPr>
          <w:rFonts w:hint="eastAsia"/>
          <w:sz w:val="24"/>
          <w:szCs w:val="24"/>
        </w:rPr>
        <w:t>（</w:t>
      </w:r>
      <w:r w:rsidR="00082AB7">
        <w:rPr>
          <w:rFonts w:hint="eastAsia"/>
          <w:sz w:val="24"/>
          <w:szCs w:val="24"/>
        </w:rPr>
        <w:t>候选人</w:t>
      </w:r>
      <w:r>
        <w:rPr>
          <w:rFonts w:hint="eastAsia"/>
          <w:sz w:val="24"/>
          <w:szCs w:val="24"/>
        </w:rPr>
        <w:t>）</w:t>
      </w:r>
      <w:r w:rsidR="00082AB7">
        <w:rPr>
          <w:rFonts w:hint="eastAsia"/>
          <w:sz w:val="24"/>
          <w:szCs w:val="24"/>
        </w:rPr>
        <w:t>可</w:t>
      </w:r>
      <w:proofErr w:type="gramStart"/>
      <w:r w:rsidR="00082AB7">
        <w:rPr>
          <w:rFonts w:hint="eastAsia"/>
          <w:sz w:val="24"/>
          <w:szCs w:val="24"/>
        </w:rPr>
        <w:t>作为校青协理</w:t>
      </w:r>
      <w:proofErr w:type="gramEnd"/>
      <w:r w:rsidR="00082AB7">
        <w:rPr>
          <w:rFonts w:hint="eastAsia"/>
          <w:sz w:val="24"/>
          <w:szCs w:val="24"/>
        </w:rPr>
        <w:t>事候选人，最终队长由</w:t>
      </w:r>
      <w:proofErr w:type="gramStart"/>
      <w:r w:rsidR="00082AB7">
        <w:rPr>
          <w:rFonts w:hint="eastAsia"/>
          <w:sz w:val="24"/>
          <w:szCs w:val="24"/>
        </w:rPr>
        <w:t>校青协</w:t>
      </w:r>
      <w:proofErr w:type="gramEnd"/>
      <w:r w:rsidR="00082AB7">
        <w:rPr>
          <w:rFonts w:hint="eastAsia"/>
          <w:sz w:val="24"/>
          <w:szCs w:val="24"/>
        </w:rPr>
        <w:t>理事会任命。队长职责是</w:t>
      </w:r>
      <w:r w:rsidR="00EE7209" w:rsidRPr="00EE7209">
        <w:rPr>
          <w:rFonts w:hint="eastAsia"/>
          <w:sz w:val="24"/>
          <w:szCs w:val="24"/>
        </w:rPr>
        <w:t>制定本大队的发展目标和方向</w:t>
      </w:r>
      <w:r w:rsidR="00EE7209">
        <w:rPr>
          <w:rFonts w:hint="eastAsia"/>
          <w:sz w:val="24"/>
          <w:szCs w:val="24"/>
        </w:rPr>
        <w:t>；</w:t>
      </w:r>
      <w:r w:rsidR="00EE7209" w:rsidRPr="00EE7209">
        <w:rPr>
          <w:rFonts w:hint="eastAsia"/>
          <w:sz w:val="24"/>
          <w:szCs w:val="24"/>
        </w:rPr>
        <w:t>召集，主持工作例会和执委会</w:t>
      </w:r>
      <w:r w:rsidR="00EE7209">
        <w:rPr>
          <w:rFonts w:hint="eastAsia"/>
          <w:sz w:val="24"/>
          <w:szCs w:val="24"/>
        </w:rPr>
        <w:t>；检查工作例会、执委会决议的落实情况；</w:t>
      </w:r>
      <w:r w:rsidR="00EE7209" w:rsidRPr="00EE7209">
        <w:rPr>
          <w:rFonts w:hint="eastAsia"/>
          <w:sz w:val="24"/>
          <w:szCs w:val="24"/>
        </w:rPr>
        <w:t>代表本大队签署有关重要文件</w:t>
      </w:r>
      <w:r w:rsidR="00EE7209">
        <w:rPr>
          <w:rFonts w:hint="eastAsia"/>
          <w:sz w:val="24"/>
          <w:szCs w:val="24"/>
        </w:rPr>
        <w:t>。</w:t>
      </w:r>
    </w:p>
    <w:p w:rsidR="00082AB7" w:rsidRDefault="009B4992" w:rsidP="008D66D0">
      <w:pPr>
        <w:pStyle w:val="a8"/>
        <w:numPr>
          <w:ilvl w:val="0"/>
          <w:numId w:val="2"/>
        </w:numPr>
        <w:spacing w:beforeLines="50" w:before="156" w:afterLines="50" w:after="156" w:line="480" w:lineRule="auto"/>
        <w:ind w:firstLineChars="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副队长：在义工代表大会中通过选举</w:t>
      </w:r>
      <w:r w:rsidR="00E0716C" w:rsidRPr="00E0716C">
        <w:rPr>
          <w:rFonts w:ascii="宋体" w:hAnsi="宋体" w:hint="eastAsia"/>
          <w:sz w:val="24"/>
          <w:szCs w:val="24"/>
        </w:rPr>
        <w:t>产生。职责是</w:t>
      </w:r>
      <w:r w:rsidR="00E0716C" w:rsidRPr="00E0716C">
        <w:rPr>
          <w:rFonts w:hint="eastAsia"/>
          <w:sz w:val="24"/>
          <w:szCs w:val="24"/>
        </w:rPr>
        <w:t>配合、协助队长工作，分管曙光一个或多个部门。</w:t>
      </w:r>
    </w:p>
    <w:p w:rsidR="00E0716C" w:rsidRDefault="00E0716C" w:rsidP="008D66D0">
      <w:pPr>
        <w:pStyle w:val="a8"/>
        <w:numPr>
          <w:ilvl w:val="0"/>
          <w:numId w:val="2"/>
        </w:numPr>
        <w:spacing w:beforeLines="50" w:before="156" w:afterLines="50" w:after="156"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部长：</w:t>
      </w:r>
      <w:r w:rsidR="009B4992">
        <w:rPr>
          <w:rFonts w:ascii="宋体" w:hAnsi="宋体" w:hint="eastAsia"/>
          <w:sz w:val="24"/>
          <w:szCs w:val="24"/>
        </w:rPr>
        <w:t>在义工代表大会中通过选举</w:t>
      </w:r>
      <w:r w:rsidR="009B4992" w:rsidRPr="00E0716C">
        <w:rPr>
          <w:rFonts w:ascii="宋体" w:hAnsi="宋体" w:hint="eastAsia"/>
          <w:sz w:val="24"/>
          <w:szCs w:val="24"/>
        </w:rPr>
        <w:t>产生</w:t>
      </w:r>
      <w:r>
        <w:rPr>
          <w:rFonts w:hint="eastAsia"/>
          <w:sz w:val="24"/>
          <w:szCs w:val="24"/>
        </w:rPr>
        <w:t>。职责是</w:t>
      </w:r>
      <w:r w:rsidR="00EE7209" w:rsidRPr="00EE7209">
        <w:rPr>
          <w:rFonts w:hint="eastAsia"/>
          <w:sz w:val="24"/>
          <w:szCs w:val="24"/>
        </w:rPr>
        <w:t>根据大队发展方向制定部门发展目标和方向</w:t>
      </w:r>
      <w:r w:rsidR="00EE7209">
        <w:rPr>
          <w:rFonts w:hint="eastAsia"/>
          <w:sz w:val="24"/>
          <w:szCs w:val="24"/>
        </w:rPr>
        <w:t>，</w:t>
      </w:r>
      <w:r w:rsidR="00EE7209" w:rsidRPr="00EE7209">
        <w:rPr>
          <w:rFonts w:hint="eastAsia"/>
          <w:sz w:val="24"/>
          <w:szCs w:val="24"/>
        </w:rPr>
        <w:t>切实执行工作例会和执委会的决议</w:t>
      </w:r>
      <w:r w:rsidR="00EE7209">
        <w:rPr>
          <w:rFonts w:hint="eastAsia"/>
          <w:sz w:val="24"/>
          <w:szCs w:val="24"/>
        </w:rPr>
        <w:t>。</w:t>
      </w:r>
    </w:p>
    <w:p w:rsidR="00E0716C" w:rsidRDefault="00E0716C" w:rsidP="005166F0">
      <w:pPr>
        <w:pStyle w:val="a8"/>
        <w:numPr>
          <w:ilvl w:val="0"/>
          <w:numId w:val="1"/>
        </w:numPr>
        <w:spacing w:line="480" w:lineRule="auto"/>
        <w:ind w:firstLineChars="0"/>
        <w:rPr>
          <w:b/>
          <w:sz w:val="28"/>
        </w:rPr>
      </w:pPr>
      <w:r w:rsidRPr="00E0716C">
        <w:rPr>
          <w:rFonts w:hint="eastAsia"/>
          <w:b/>
          <w:sz w:val="28"/>
        </w:rPr>
        <w:t>执委报名要求</w:t>
      </w:r>
    </w:p>
    <w:p w:rsidR="00E0716C" w:rsidRPr="00E0716C" w:rsidRDefault="00E0716C" w:rsidP="008D66D0">
      <w:pPr>
        <w:pStyle w:val="a8"/>
        <w:numPr>
          <w:ilvl w:val="0"/>
          <w:numId w:val="4"/>
        </w:numPr>
        <w:spacing w:line="480" w:lineRule="auto"/>
        <w:ind w:firstLineChars="0"/>
        <w:rPr>
          <w:rFonts w:ascii="宋体" w:hAnsi="宋体"/>
          <w:sz w:val="24"/>
        </w:rPr>
      </w:pPr>
      <w:r w:rsidRPr="00E0716C">
        <w:rPr>
          <w:rFonts w:ascii="宋体" w:hAnsi="宋体" w:hint="eastAsia"/>
          <w:sz w:val="24"/>
        </w:rPr>
        <w:t>品学兼优</w:t>
      </w:r>
      <w:r>
        <w:rPr>
          <w:rFonts w:ascii="宋体" w:hAnsi="宋体" w:hint="eastAsia"/>
          <w:sz w:val="24"/>
        </w:rPr>
        <w:t>。</w:t>
      </w:r>
    </w:p>
    <w:p w:rsidR="00E0716C" w:rsidRPr="00E0716C" w:rsidRDefault="00E0716C" w:rsidP="008D66D0">
      <w:pPr>
        <w:pStyle w:val="a8"/>
        <w:numPr>
          <w:ilvl w:val="0"/>
          <w:numId w:val="4"/>
        </w:numPr>
        <w:spacing w:line="480" w:lineRule="auto"/>
        <w:ind w:firstLineChars="0"/>
        <w:rPr>
          <w:rFonts w:ascii="宋体" w:hAnsi="宋体"/>
          <w:sz w:val="24"/>
        </w:rPr>
      </w:pPr>
      <w:r>
        <w:rPr>
          <w:rFonts w:hint="eastAsia"/>
          <w:sz w:val="24"/>
          <w:szCs w:val="24"/>
        </w:rPr>
        <w:lastRenderedPageBreak/>
        <w:t>热心志愿者事业，有较强活动组织统筹经验和社会活动能力，能够领导曙光的工作。</w:t>
      </w:r>
    </w:p>
    <w:p w:rsidR="00E0716C" w:rsidRDefault="00E0716C" w:rsidP="008D66D0">
      <w:pPr>
        <w:pStyle w:val="a8"/>
        <w:numPr>
          <w:ilvl w:val="0"/>
          <w:numId w:val="4"/>
        </w:numPr>
        <w:spacing w:line="480" w:lineRule="auto"/>
        <w:ind w:left="357" w:firstLineChars="0" w:hanging="35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对曙光的发展现状有深入的了解，并具有开拓创新精神，对曙光有全局把握，能在保持曙光原有优良传统的同时，为曙光</w:t>
      </w:r>
      <w:r w:rsidRPr="00E0716C">
        <w:rPr>
          <w:rFonts w:ascii="宋体" w:hAnsi="宋体" w:hint="eastAsia"/>
          <w:sz w:val="24"/>
        </w:rPr>
        <w:t>的未来发展出谋献策。</w:t>
      </w:r>
    </w:p>
    <w:p w:rsidR="00CA3761" w:rsidRPr="00E0716C" w:rsidRDefault="00CA3761" w:rsidP="008D66D0">
      <w:pPr>
        <w:pStyle w:val="a8"/>
        <w:numPr>
          <w:ilvl w:val="0"/>
          <w:numId w:val="4"/>
        </w:numPr>
        <w:spacing w:line="480" w:lineRule="auto"/>
        <w:ind w:left="357" w:firstLineChars="0" w:hanging="35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对“服务学习”模式有深入理解</w:t>
      </w:r>
    </w:p>
    <w:p w:rsidR="008B1434" w:rsidRDefault="00E0716C" w:rsidP="008D66D0">
      <w:pPr>
        <w:pStyle w:val="a8"/>
        <w:numPr>
          <w:ilvl w:val="0"/>
          <w:numId w:val="4"/>
        </w:numPr>
        <w:spacing w:line="480" w:lineRule="auto"/>
        <w:ind w:left="357" w:firstLineChars="0" w:hanging="35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能够连续任职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学年。</w:t>
      </w:r>
    </w:p>
    <w:p w:rsidR="00CA3761" w:rsidRPr="00CA3761" w:rsidRDefault="003B57CF" w:rsidP="00CA3761">
      <w:pPr>
        <w:pStyle w:val="a8"/>
        <w:numPr>
          <w:ilvl w:val="0"/>
          <w:numId w:val="1"/>
        </w:numPr>
        <w:spacing w:line="480" w:lineRule="auto"/>
        <w:ind w:firstLineChars="0"/>
        <w:rPr>
          <w:b/>
          <w:sz w:val="28"/>
        </w:rPr>
      </w:pPr>
      <w:r>
        <w:rPr>
          <w:rFonts w:hint="eastAsia"/>
          <w:b/>
          <w:sz w:val="28"/>
        </w:rPr>
        <w:t>曙光第十八</w:t>
      </w:r>
      <w:r w:rsidR="00CA3761" w:rsidRPr="00CA3761">
        <w:rPr>
          <w:rFonts w:hint="eastAsia"/>
          <w:b/>
          <w:sz w:val="28"/>
        </w:rPr>
        <w:t>届执委报名需提交材料</w:t>
      </w:r>
    </w:p>
    <w:p w:rsidR="00CA3761" w:rsidRDefault="003B57CF" w:rsidP="00CA3761">
      <w:pPr>
        <w:numPr>
          <w:ilvl w:val="0"/>
          <w:numId w:val="9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下载并填写《汕头大学青年志愿者协会曙光助学大队第十八</w:t>
      </w:r>
      <w:r w:rsidR="008D66D0">
        <w:rPr>
          <w:rFonts w:hint="eastAsia"/>
          <w:sz w:val="24"/>
          <w:szCs w:val="24"/>
        </w:rPr>
        <w:t>届执委</w:t>
      </w:r>
      <w:r w:rsidR="00CA3761">
        <w:rPr>
          <w:rFonts w:hint="eastAsia"/>
          <w:sz w:val="24"/>
          <w:szCs w:val="24"/>
        </w:rPr>
        <w:t>候选人预备人选登记表》</w:t>
      </w:r>
    </w:p>
    <w:p w:rsidR="00CA3761" w:rsidRPr="008D66D0" w:rsidRDefault="00CA3761" w:rsidP="008D66D0">
      <w:pPr>
        <w:numPr>
          <w:ilvl w:val="0"/>
          <w:numId w:val="9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撰写不少于</w:t>
      </w:r>
      <w:r>
        <w:rPr>
          <w:rFonts w:hint="eastAsia"/>
          <w:sz w:val="24"/>
          <w:szCs w:val="24"/>
        </w:rPr>
        <w:t>1000</w:t>
      </w:r>
      <w:r>
        <w:rPr>
          <w:rFonts w:hint="eastAsia"/>
          <w:sz w:val="24"/>
          <w:szCs w:val="24"/>
        </w:rPr>
        <w:t>字的工作设想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至少涵盖成为</w:t>
      </w:r>
      <w:r w:rsidR="008D66D0">
        <w:rPr>
          <w:rFonts w:hint="eastAsia"/>
          <w:sz w:val="24"/>
          <w:szCs w:val="24"/>
        </w:rPr>
        <w:t>队长、副队长或部长</w:t>
      </w:r>
      <w:r>
        <w:rPr>
          <w:rFonts w:hint="eastAsia"/>
          <w:sz w:val="24"/>
          <w:szCs w:val="24"/>
        </w:rPr>
        <w:t>的工作设想，</w:t>
      </w:r>
      <w:r>
        <w:rPr>
          <w:sz w:val="24"/>
          <w:szCs w:val="24"/>
        </w:rPr>
        <w:t>如篇幅过多，请</w:t>
      </w:r>
      <w:r>
        <w:rPr>
          <w:rFonts w:hint="eastAsia"/>
          <w:sz w:val="24"/>
          <w:szCs w:val="24"/>
        </w:rPr>
        <w:t>先在工作设想最前面</w:t>
      </w:r>
      <w:r>
        <w:rPr>
          <w:sz w:val="24"/>
          <w:szCs w:val="24"/>
        </w:rPr>
        <w:t>列出工作要点</w:t>
      </w:r>
      <w:r>
        <w:rPr>
          <w:rFonts w:hint="eastAsia"/>
          <w:sz w:val="24"/>
          <w:szCs w:val="24"/>
        </w:rPr>
        <w:t>，再进行详细论述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。</w:t>
      </w:r>
    </w:p>
    <w:p w:rsidR="00E0716C" w:rsidRDefault="00844093" w:rsidP="005166F0">
      <w:pPr>
        <w:pStyle w:val="a8"/>
        <w:numPr>
          <w:ilvl w:val="0"/>
          <w:numId w:val="1"/>
        </w:numPr>
        <w:spacing w:line="480" w:lineRule="auto"/>
        <w:ind w:firstLineChars="0"/>
        <w:rPr>
          <w:b/>
          <w:sz w:val="28"/>
        </w:rPr>
      </w:pPr>
      <w:r w:rsidRPr="00844093">
        <w:rPr>
          <w:rFonts w:hint="eastAsia"/>
          <w:b/>
          <w:sz w:val="28"/>
        </w:rPr>
        <w:t>执委产生办法</w:t>
      </w:r>
    </w:p>
    <w:p w:rsidR="00844093" w:rsidRPr="005166F0" w:rsidRDefault="003B57CF" w:rsidP="008D66D0">
      <w:pPr>
        <w:pStyle w:val="a8"/>
        <w:numPr>
          <w:ilvl w:val="0"/>
          <w:numId w:val="5"/>
        </w:numPr>
        <w:spacing w:line="480" w:lineRule="auto"/>
        <w:ind w:left="357" w:firstLineChars="0" w:hanging="3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第十八</w:t>
      </w:r>
      <w:r w:rsidR="008B1434">
        <w:rPr>
          <w:rFonts w:ascii="宋体" w:hAnsi="宋体" w:hint="eastAsia"/>
          <w:sz w:val="24"/>
          <w:szCs w:val="24"/>
        </w:rPr>
        <w:t>届</w:t>
      </w:r>
      <w:r w:rsidR="00EE7209">
        <w:rPr>
          <w:rFonts w:ascii="宋体" w:hAnsi="宋体" w:hint="eastAsia"/>
          <w:sz w:val="24"/>
          <w:szCs w:val="24"/>
        </w:rPr>
        <w:t>执委</w:t>
      </w:r>
      <w:r w:rsidR="00844093" w:rsidRPr="005166F0">
        <w:rPr>
          <w:rFonts w:ascii="宋体" w:hAnsi="宋体" w:hint="eastAsia"/>
          <w:sz w:val="24"/>
          <w:szCs w:val="24"/>
        </w:rPr>
        <w:t>换届工作由</w:t>
      </w:r>
      <w:r w:rsidR="009B4992">
        <w:rPr>
          <w:rFonts w:ascii="宋体" w:hAnsi="宋体" w:hint="eastAsia"/>
          <w:sz w:val="24"/>
          <w:szCs w:val="24"/>
        </w:rPr>
        <w:t>义工代表</w:t>
      </w:r>
      <w:r w:rsidR="00EE7209">
        <w:rPr>
          <w:rFonts w:ascii="宋体" w:hAnsi="宋体" w:hint="eastAsia"/>
          <w:sz w:val="24"/>
          <w:szCs w:val="24"/>
        </w:rPr>
        <w:t>大会</w:t>
      </w:r>
      <w:r w:rsidR="00844093" w:rsidRPr="005166F0">
        <w:rPr>
          <w:rFonts w:ascii="宋体" w:hAnsi="宋体" w:hint="eastAsia"/>
          <w:sz w:val="24"/>
          <w:szCs w:val="24"/>
        </w:rPr>
        <w:t>筹备委员会</w:t>
      </w:r>
      <w:r w:rsidR="00EE7209">
        <w:rPr>
          <w:rFonts w:ascii="宋体" w:hAnsi="宋体" w:hint="eastAsia"/>
          <w:sz w:val="24"/>
          <w:szCs w:val="24"/>
        </w:rPr>
        <w:t>（以下简称筹委会）</w:t>
      </w:r>
      <w:r w:rsidR="00844093" w:rsidRPr="005166F0">
        <w:rPr>
          <w:rFonts w:ascii="宋体" w:hAnsi="宋体" w:hint="eastAsia"/>
          <w:sz w:val="24"/>
          <w:szCs w:val="24"/>
        </w:rPr>
        <w:t>统筹</w:t>
      </w:r>
      <w:r w:rsidR="008B1434">
        <w:rPr>
          <w:rFonts w:ascii="宋体" w:hAnsi="宋体" w:hint="eastAsia"/>
          <w:sz w:val="24"/>
          <w:szCs w:val="24"/>
        </w:rPr>
        <w:t>并</w:t>
      </w:r>
      <w:r w:rsidR="00844093" w:rsidRPr="005166F0">
        <w:rPr>
          <w:rFonts w:ascii="宋体" w:hAnsi="宋体" w:hint="eastAsia"/>
          <w:sz w:val="24"/>
          <w:szCs w:val="24"/>
        </w:rPr>
        <w:t>执行。</w:t>
      </w:r>
      <w:r w:rsidR="00EE7209">
        <w:rPr>
          <w:rFonts w:ascii="宋体" w:hAnsi="宋体" w:hint="eastAsia"/>
          <w:sz w:val="24"/>
          <w:szCs w:val="24"/>
        </w:rPr>
        <w:t>筹委会由</w:t>
      </w:r>
      <w:r w:rsidR="00844093" w:rsidRPr="005166F0">
        <w:rPr>
          <w:rFonts w:ascii="宋体" w:hAnsi="宋体" w:hint="eastAsia"/>
          <w:sz w:val="24"/>
          <w:szCs w:val="24"/>
        </w:rPr>
        <w:t>已经</w:t>
      </w:r>
      <w:r w:rsidR="00844093" w:rsidRPr="005166F0">
        <w:rPr>
          <w:rFonts w:ascii="宋体" w:hAnsi="宋体"/>
          <w:sz w:val="24"/>
          <w:szCs w:val="24"/>
        </w:rPr>
        <w:t>产生的</w:t>
      </w:r>
      <w:r>
        <w:rPr>
          <w:rFonts w:ascii="宋体" w:hAnsi="宋体" w:hint="eastAsia"/>
          <w:sz w:val="24"/>
          <w:szCs w:val="24"/>
        </w:rPr>
        <w:t>第十七</w:t>
      </w:r>
      <w:r w:rsidR="00EE7209">
        <w:rPr>
          <w:rFonts w:ascii="宋体" w:hAnsi="宋体" w:hint="eastAsia"/>
          <w:sz w:val="24"/>
          <w:szCs w:val="24"/>
        </w:rPr>
        <w:t>届</w:t>
      </w:r>
      <w:r w:rsidR="00844093" w:rsidRPr="005166F0">
        <w:rPr>
          <w:rFonts w:ascii="宋体" w:hAnsi="宋体" w:hint="eastAsia"/>
          <w:sz w:val="24"/>
          <w:szCs w:val="24"/>
        </w:rPr>
        <w:t>全体执委组成。</w:t>
      </w:r>
    </w:p>
    <w:p w:rsidR="00844093" w:rsidRPr="005166F0" w:rsidRDefault="009B4992" w:rsidP="008D66D0">
      <w:pPr>
        <w:pStyle w:val="a8"/>
        <w:numPr>
          <w:ilvl w:val="0"/>
          <w:numId w:val="5"/>
        </w:numPr>
        <w:spacing w:line="480" w:lineRule="auto"/>
        <w:ind w:left="357" w:firstLineChars="0" w:hanging="3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实到代表人数应达到代表人数的三分之二时，方可召开义工代表大会</w:t>
      </w:r>
      <w:r w:rsidR="00844093" w:rsidRPr="005166F0">
        <w:rPr>
          <w:rFonts w:ascii="宋体" w:hAnsi="宋体" w:hint="eastAsia"/>
          <w:sz w:val="24"/>
          <w:szCs w:val="24"/>
        </w:rPr>
        <w:t>。因故无法在大会正式召开前出席的正式代表，在核对义工代表人数前，仍可向工作人员申请选票。在核对义工代表后仍未出席或迟到的正式代表，视为弃权，不能委托他人进行投票。</w:t>
      </w:r>
    </w:p>
    <w:p w:rsidR="00D74462" w:rsidRPr="005166F0" w:rsidRDefault="00D74462" w:rsidP="008D66D0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执委将根据综合评分结果，综合评分分数位于前</w:t>
      </w:r>
      <w:r w:rsidR="008D01DD">
        <w:rPr>
          <w:rFonts w:ascii="宋体" w:hAnsi="宋体"/>
          <w:sz w:val="24"/>
          <w:szCs w:val="24"/>
        </w:rPr>
        <w:t>7</w:t>
      </w:r>
      <w:r w:rsidRPr="005166F0">
        <w:rPr>
          <w:rFonts w:ascii="宋体" w:hAnsi="宋体" w:hint="eastAsia"/>
          <w:sz w:val="24"/>
          <w:szCs w:val="24"/>
        </w:rPr>
        <w:t>位的候选人当选本届执委。</w:t>
      </w:r>
    </w:p>
    <w:p w:rsidR="00D74462" w:rsidRPr="008B1434" w:rsidRDefault="00D74462" w:rsidP="008D66D0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8B1434">
        <w:rPr>
          <w:rFonts w:ascii="宋体" w:hAnsi="宋体" w:hint="eastAsia"/>
          <w:sz w:val="24"/>
          <w:szCs w:val="24"/>
        </w:rPr>
        <w:t>综合评分由三部分组成：</w:t>
      </w:r>
    </w:p>
    <w:p w:rsidR="00D74462" w:rsidRPr="008B1434" w:rsidRDefault="00D74462" w:rsidP="008D66D0">
      <w:pPr>
        <w:pStyle w:val="a8"/>
        <w:numPr>
          <w:ilvl w:val="0"/>
          <w:numId w:val="6"/>
        </w:numPr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8B1434">
        <w:rPr>
          <w:rFonts w:ascii="宋体" w:hAnsi="宋体" w:hint="eastAsia"/>
          <w:sz w:val="24"/>
          <w:szCs w:val="24"/>
        </w:rPr>
        <w:t>年度工作考核</w:t>
      </w:r>
      <w:r w:rsidR="009B4992">
        <w:rPr>
          <w:rFonts w:ascii="宋体" w:hAnsi="宋体" w:hint="eastAsia"/>
          <w:sz w:val="24"/>
          <w:szCs w:val="24"/>
        </w:rPr>
        <w:t>/第一轮面试：</w:t>
      </w:r>
      <w:r w:rsidRPr="008B1434">
        <w:rPr>
          <w:rFonts w:ascii="宋体" w:hAnsi="宋体" w:hint="eastAsia"/>
          <w:sz w:val="24"/>
          <w:szCs w:val="24"/>
        </w:rPr>
        <w:t>20%；</w:t>
      </w:r>
    </w:p>
    <w:p w:rsidR="00D74462" w:rsidRPr="008B1434" w:rsidRDefault="009B4992" w:rsidP="008D66D0">
      <w:pPr>
        <w:pStyle w:val="a8"/>
        <w:numPr>
          <w:ilvl w:val="0"/>
          <w:numId w:val="6"/>
        </w:numPr>
        <w:spacing w:line="48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工作设想评分：</w:t>
      </w:r>
      <w:r w:rsidR="00D74462" w:rsidRPr="008B1434">
        <w:rPr>
          <w:rFonts w:ascii="宋体" w:hAnsi="宋体" w:hint="eastAsia"/>
          <w:sz w:val="24"/>
          <w:szCs w:val="24"/>
        </w:rPr>
        <w:t>40%；</w:t>
      </w:r>
    </w:p>
    <w:p w:rsidR="00D74462" w:rsidRPr="008B1434" w:rsidRDefault="009B4992" w:rsidP="008D66D0">
      <w:pPr>
        <w:pStyle w:val="a8"/>
        <w:numPr>
          <w:ilvl w:val="0"/>
          <w:numId w:val="6"/>
        </w:numPr>
        <w:spacing w:line="48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演讲答辩评分：</w:t>
      </w:r>
      <w:r w:rsidR="00D74462" w:rsidRPr="008B1434">
        <w:rPr>
          <w:rFonts w:ascii="宋体" w:hAnsi="宋体" w:hint="eastAsia"/>
          <w:sz w:val="24"/>
          <w:szCs w:val="24"/>
        </w:rPr>
        <w:t>40%。</w:t>
      </w:r>
    </w:p>
    <w:p w:rsidR="00D74462" w:rsidRPr="005166F0" w:rsidRDefault="005166F0" w:rsidP="008D66D0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工作设想</w:t>
      </w:r>
      <w:r w:rsidR="00EE7209">
        <w:rPr>
          <w:rFonts w:ascii="宋体" w:hAnsi="宋体" w:hint="eastAsia"/>
          <w:sz w:val="24"/>
          <w:szCs w:val="24"/>
        </w:rPr>
        <w:t>由筹委</w:t>
      </w:r>
      <w:r w:rsidRPr="005166F0">
        <w:rPr>
          <w:rFonts w:ascii="宋体" w:hAnsi="宋体" w:hint="eastAsia"/>
          <w:sz w:val="24"/>
          <w:szCs w:val="24"/>
        </w:rPr>
        <w:t>会评定，演讲答辩则采用无记名投票制，根据现场评委和</w:t>
      </w:r>
      <w:proofErr w:type="gramStart"/>
      <w:r w:rsidRPr="005166F0">
        <w:rPr>
          <w:rFonts w:ascii="宋体" w:hAnsi="宋体" w:hint="eastAsia"/>
          <w:sz w:val="24"/>
          <w:szCs w:val="24"/>
        </w:rPr>
        <w:t>义工</w:t>
      </w:r>
      <w:proofErr w:type="gramEnd"/>
      <w:r w:rsidRPr="005166F0">
        <w:rPr>
          <w:rFonts w:ascii="宋体" w:hAnsi="宋体" w:hint="eastAsia"/>
          <w:sz w:val="24"/>
          <w:szCs w:val="24"/>
        </w:rPr>
        <w:t>代表的投票评分。</w:t>
      </w:r>
    </w:p>
    <w:p w:rsidR="005166F0" w:rsidRPr="005166F0" w:rsidRDefault="008D66D0" w:rsidP="008D66D0">
      <w:pPr>
        <w:numPr>
          <w:ilvl w:val="0"/>
          <w:numId w:val="5"/>
        </w:numPr>
        <w:spacing w:line="480" w:lineRule="auto"/>
        <w:ind w:left="357" w:hanging="3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本次大会</w:t>
      </w:r>
      <w:r w:rsidR="005166F0" w:rsidRPr="005166F0">
        <w:rPr>
          <w:rFonts w:ascii="宋体" w:hAnsi="宋体" w:hint="eastAsia"/>
          <w:sz w:val="24"/>
          <w:szCs w:val="24"/>
        </w:rPr>
        <w:t>共需选举执委</w:t>
      </w:r>
      <w:r w:rsidR="008D01DD">
        <w:rPr>
          <w:rFonts w:ascii="宋体" w:hAnsi="宋体"/>
          <w:sz w:val="24"/>
          <w:szCs w:val="24"/>
        </w:rPr>
        <w:t>7</w:t>
      </w:r>
      <w:bookmarkStart w:id="0" w:name="_GoBack"/>
      <w:bookmarkEnd w:id="0"/>
      <w:r w:rsidR="005166F0" w:rsidRPr="005166F0">
        <w:rPr>
          <w:rFonts w:ascii="宋体" w:hAnsi="宋体" w:hint="eastAsia"/>
          <w:sz w:val="24"/>
          <w:szCs w:val="24"/>
        </w:rPr>
        <w:t>人，代表若同意其当选，则在选票上正式候选人姓名右边</w:t>
      </w:r>
      <w:r w:rsidR="005166F0" w:rsidRPr="005166F0">
        <w:rPr>
          <w:rFonts w:ascii="宋体" w:hAnsi="宋体"/>
          <w:sz w:val="24"/>
          <w:szCs w:val="24"/>
        </w:rPr>
        <w:t>的</w:t>
      </w:r>
      <w:r w:rsidR="005166F0" w:rsidRPr="005166F0">
        <w:rPr>
          <w:rFonts w:ascii="宋体" w:hAnsi="宋体" w:hint="eastAsia"/>
          <w:sz w:val="24"/>
          <w:szCs w:val="24"/>
        </w:rPr>
        <w:t>空格内打“√”；不同意当选的不填。</w:t>
      </w:r>
    </w:p>
    <w:p w:rsidR="005166F0" w:rsidRPr="005166F0" w:rsidRDefault="005166F0" w:rsidP="008D66D0">
      <w:pPr>
        <w:numPr>
          <w:ilvl w:val="0"/>
          <w:numId w:val="5"/>
        </w:numPr>
        <w:spacing w:line="480" w:lineRule="auto"/>
        <w:ind w:left="357" w:hanging="357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选举设总监票人1名，监票员2名，计票员5名，由筹委会提名，经大会通过。选举结果由总监票人交予公布人在大会上公布。</w:t>
      </w:r>
    </w:p>
    <w:p w:rsidR="005166F0" w:rsidRPr="005166F0" w:rsidRDefault="005166F0" w:rsidP="008D66D0">
      <w:pPr>
        <w:pStyle w:val="a8"/>
        <w:numPr>
          <w:ilvl w:val="0"/>
          <w:numId w:val="5"/>
        </w:numPr>
        <w:spacing w:line="480" w:lineRule="auto"/>
        <w:ind w:left="357" w:firstLineChars="0" w:hanging="357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演讲答辩评分办法说明：</w:t>
      </w:r>
    </w:p>
    <w:p w:rsidR="005166F0" w:rsidRPr="008D66D0" w:rsidRDefault="005166F0" w:rsidP="008D66D0">
      <w:pPr>
        <w:numPr>
          <w:ilvl w:val="0"/>
          <w:numId w:val="8"/>
        </w:numPr>
        <w:spacing w:line="480" w:lineRule="auto"/>
        <w:rPr>
          <w:rFonts w:ascii="宋体" w:hAnsi="宋体"/>
          <w:color w:val="000000"/>
          <w:sz w:val="24"/>
          <w:szCs w:val="24"/>
        </w:rPr>
      </w:pPr>
      <w:r w:rsidRPr="005166F0">
        <w:rPr>
          <w:rFonts w:ascii="宋体" w:hAnsi="宋体" w:hint="eastAsia"/>
          <w:color w:val="000000"/>
          <w:sz w:val="24"/>
          <w:szCs w:val="24"/>
        </w:rPr>
        <w:t>采取义工代表投票和评委投票相结合的方式。义工投票和评委投票各占50%，即义工的总票数与评委的总票数是相同的。</w:t>
      </w:r>
    </w:p>
    <w:p w:rsidR="005166F0" w:rsidRPr="008D66D0" w:rsidRDefault="005166F0" w:rsidP="008D66D0">
      <w:pPr>
        <w:numPr>
          <w:ilvl w:val="0"/>
          <w:numId w:val="8"/>
        </w:numPr>
        <w:spacing w:line="480" w:lineRule="auto"/>
        <w:rPr>
          <w:rFonts w:ascii="宋体" w:hAnsi="宋体"/>
          <w:color w:val="000000"/>
          <w:sz w:val="24"/>
          <w:szCs w:val="24"/>
        </w:rPr>
      </w:pPr>
      <w:r w:rsidRPr="005166F0">
        <w:rPr>
          <w:rFonts w:ascii="宋体" w:hAnsi="宋体" w:hint="eastAsia"/>
          <w:color w:val="000000"/>
          <w:sz w:val="24"/>
          <w:szCs w:val="24"/>
        </w:rPr>
        <w:t>义工代表投票：竞选者所得票数=义工代表所投的票数；义工代表人手一票，最多可投</w:t>
      </w:r>
      <w:r w:rsidR="00342BE3">
        <w:rPr>
          <w:rFonts w:ascii="宋体" w:hAnsi="宋体" w:hint="eastAsia"/>
          <w:color w:val="000000"/>
          <w:sz w:val="24"/>
          <w:szCs w:val="24"/>
        </w:rPr>
        <w:t>11</w:t>
      </w:r>
      <w:r w:rsidRPr="005166F0">
        <w:rPr>
          <w:rFonts w:ascii="宋体" w:hAnsi="宋体" w:hint="eastAsia"/>
          <w:color w:val="000000"/>
          <w:sz w:val="24"/>
          <w:szCs w:val="24"/>
        </w:rPr>
        <w:t>个人选，少选有效，多选则投票作废，视无效票</w:t>
      </w:r>
      <w:r w:rsidRPr="005166F0">
        <w:rPr>
          <w:rFonts w:ascii="宋体" w:hAnsi="宋体"/>
          <w:color w:val="000000"/>
          <w:sz w:val="24"/>
          <w:szCs w:val="24"/>
        </w:rPr>
        <w:t>处理</w:t>
      </w:r>
      <w:r w:rsidRPr="005166F0">
        <w:rPr>
          <w:rFonts w:ascii="宋体" w:hAnsi="宋体" w:hint="eastAsia"/>
          <w:color w:val="000000"/>
          <w:sz w:val="24"/>
          <w:szCs w:val="24"/>
        </w:rPr>
        <w:t>。</w:t>
      </w:r>
    </w:p>
    <w:p w:rsidR="005166F0" w:rsidRPr="008D66D0" w:rsidRDefault="005166F0" w:rsidP="008D66D0">
      <w:pPr>
        <w:numPr>
          <w:ilvl w:val="0"/>
          <w:numId w:val="8"/>
        </w:numPr>
        <w:spacing w:line="480" w:lineRule="auto"/>
        <w:rPr>
          <w:rFonts w:ascii="宋体" w:hAnsi="宋体"/>
          <w:color w:val="000000"/>
          <w:sz w:val="24"/>
          <w:szCs w:val="24"/>
        </w:rPr>
      </w:pPr>
      <w:r w:rsidRPr="005166F0">
        <w:rPr>
          <w:rFonts w:ascii="宋体" w:hAnsi="宋体" w:hint="eastAsia"/>
          <w:color w:val="000000"/>
          <w:sz w:val="24"/>
          <w:szCs w:val="24"/>
        </w:rPr>
        <w:t>评委投票：竞选者所得票数=评委所投的票数</w:t>
      </w:r>
      <w:r w:rsidRPr="008D66D0">
        <w:rPr>
          <w:rFonts w:ascii="宋体" w:hAnsi="宋体"/>
          <w:color w:val="000000"/>
          <w:sz w:val="24"/>
          <w:szCs w:val="24"/>
        </w:rPr>
        <w:object w:dxaOrig="181" w:dyaOrig="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9pt;height:9.75pt;mso-position-horizontal-relative:page;mso-position-vertical-relative:page" o:ole="">
            <v:imagedata r:id="rId7" o:title=""/>
          </v:shape>
          <o:OLEObject Type="Embed" ProgID="Equation.DSMT4" ShapeID="Picture 1" DrawAspect="Content" ObjectID="_1619247086" r:id="rId8"/>
        </w:object>
      </w:r>
      <w:r w:rsidRPr="005166F0">
        <w:rPr>
          <w:rFonts w:ascii="宋体" w:hAnsi="宋体" w:hint="eastAsia"/>
          <w:color w:val="000000"/>
          <w:sz w:val="24"/>
          <w:szCs w:val="24"/>
        </w:rPr>
        <w:t>（义工代表人数/评委人数）；即一个评委的一票，可占义工代表多票。例如义工共有100人参加投票，评委10人，即评委的一票</w:t>
      </w:r>
      <w:proofErr w:type="gramStart"/>
      <w:r w:rsidRPr="005166F0">
        <w:rPr>
          <w:rFonts w:ascii="宋体" w:hAnsi="宋体" w:hint="eastAsia"/>
          <w:color w:val="000000"/>
          <w:sz w:val="24"/>
          <w:szCs w:val="24"/>
        </w:rPr>
        <w:t>相当</w:t>
      </w:r>
      <w:proofErr w:type="gramEnd"/>
      <w:r w:rsidRPr="005166F0">
        <w:rPr>
          <w:rFonts w:ascii="宋体" w:hAnsi="宋体" w:hint="eastAsia"/>
          <w:color w:val="000000"/>
          <w:sz w:val="24"/>
          <w:szCs w:val="24"/>
        </w:rPr>
        <w:t>义工代表的10票。评委人手一张票，最多可选</w:t>
      </w:r>
      <w:r w:rsidR="00342BE3">
        <w:rPr>
          <w:rFonts w:ascii="宋体" w:hAnsi="宋体" w:hint="eastAsia"/>
          <w:color w:val="000000"/>
          <w:sz w:val="24"/>
          <w:szCs w:val="24"/>
        </w:rPr>
        <w:t>11</w:t>
      </w:r>
      <w:r w:rsidRPr="005166F0">
        <w:rPr>
          <w:rFonts w:ascii="宋体" w:hAnsi="宋体" w:hint="eastAsia"/>
          <w:color w:val="000000"/>
          <w:sz w:val="24"/>
          <w:szCs w:val="24"/>
        </w:rPr>
        <w:t>个人选，多选则投票作废，视无效票处理。</w:t>
      </w:r>
    </w:p>
    <w:p w:rsidR="005166F0" w:rsidRPr="008D66D0" w:rsidRDefault="005166F0" w:rsidP="008D66D0">
      <w:pPr>
        <w:numPr>
          <w:ilvl w:val="0"/>
          <w:numId w:val="8"/>
        </w:numPr>
        <w:spacing w:line="480" w:lineRule="auto"/>
        <w:rPr>
          <w:rFonts w:ascii="宋体" w:hAnsi="宋体"/>
          <w:color w:val="000000"/>
          <w:sz w:val="24"/>
          <w:szCs w:val="24"/>
        </w:rPr>
      </w:pPr>
      <w:r w:rsidRPr="005166F0">
        <w:rPr>
          <w:rFonts w:ascii="宋体" w:hAnsi="宋体" w:hint="eastAsia"/>
          <w:color w:val="000000"/>
          <w:sz w:val="24"/>
          <w:szCs w:val="24"/>
        </w:rPr>
        <w:t>书写选票</w:t>
      </w:r>
      <w:r w:rsidRPr="005166F0">
        <w:rPr>
          <w:rFonts w:ascii="宋体" w:hAnsi="宋体"/>
          <w:color w:val="000000"/>
          <w:sz w:val="24"/>
          <w:szCs w:val="24"/>
        </w:rPr>
        <w:t>要用蓝色或黑色碳素笔，字迹要清楚。若出现</w:t>
      </w:r>
      <w:r w:rsidRPr="005166F0">
        <w:rPr>
          <w:rFonts w:ascii="宋体" w:hAnsi="宋体" w:hint="eastAsia"/>
          <w:color w:val="000000"/>
          <w:sz w:val="24"/>
          <w:szCs w:val="24"/>
        </w:rPr>
        <w:t>选票</w:t>
      </w:r>
      <w:r w:rsidRPr="005166F0">
        <w:rPr>
          <w:rFonts w:ascii="宋体" w:hAnsi="宋体"/>
          <w:color w:val="000000"/>
          <w:sz w:val="24"/>
          <w:szCs w:val="24"/>
        </w:rPr>
        <w:t>书写模糊无法辨认的，投票作废，视无效票处理。</w:t>
      </w:r>
    </w:p>
    <w:p w:rsidR="005166F0" w:rsidRPr="005166F0" w:rsidRDefault="005166F0" w:rsidP="008D66D0">
      <w:pPr>
        <w:numPr>
          <w:ilvl w:val="0"/>
          <w:numId w:val="8"/>
        </w:numPr>
        <w:spacing w:line="480" w:lineRule="auto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color w:val="000000"/>
          <w:sz w:val="24"/>
          <w:szCs w:val="24"/>
        </w:rPr>
        <w:t>竞选者的最后得票=义工代表票数+最终通过算式得出的评委票数</w:t>
      </w:r>
      <w:r w:rsidR="009B4992">
        <w:rPr>
          <w:rFonts w:ascii="宋体" w:hAnsi="宋体" w:hint="eastAsia"/>
          <w:color w:val="000000"/>
          <w:sz w:val="24"/>
          <w:szCs w:val="24"/>
        </w:rPr>
        <w:t>。</w:t>
      </w:r>
    </w:p>
    <w:p w:rsidR="008D66D0" w:rsidRPr="008D66D0" w:rsidRDefault="00CA3761" w:rsidP="008D66D0">
      <w:pPr>
        <w:pStyle w:val="a8"/>
        <w:numPr>
          <w:ilvl w:val="0"/>
          <w:numId w:val="5"/>
        </w:numPr>
        <w:spacing w:line="480" w:lineRule="auto"/>
        <w:ind w:left="357" w:firstLineChars="0" w:hanging="3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竞选的职位由</w:t>
      </w:r>
      <w:r w:rsidR="009B4992">
        <w:rPr>
          <w:rFonts w:ascii="宋体" w:hAnsi="宋体" w:hint="eastAsia"/>
          <w:sz w:val="24"/>
          <w:szCs w:val="24"/>
        </w:rPr>
        <w:t>综合评分最高者当选</w:t>
      </w:r>
      <w:r w:rsidR="009B4992" w:rsidRPr="005166F0">
        <w:rPr>
          <w:rFonts w:ascii="宋体" w:hAnsi="宋体" w:hint="eastAsia"/>
          <w:sz w:val="24"/>
          <w:szCs w:val="24"/>
        </w:rPr>
        <w:t>。</w:t>
      </w:r>
    </w:p>
    <w:p w:rsidR="00CA3761" w:rsidRPr="00CA3761" w:rsidRDefault="00CA3761" w:rsidP="008D66D0">
      <w:pPr>
        <w:pStyle w:val="a8"/>
        <w:numPr>
          <w:ilvl w:val="0"/>
          <w:numId w:val="5"/>
        </w:numPr>
        <w:spacing w:line="480" w:lineRule="auto"/>
        <w:ind w:left="357" w:firstLineChars="0" w:hanging="35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最终通过综合得分当选队长、副队长及各部门部长的成员自动</w:t>
      </w:r>
      <w:r w:rsidRPr="005166F0">
        <w:rPr>
          <w:rFonts w:ascii="宋体" w:hAnsi="宋体" w:hint="eastAsia"/>
          <w:sz w:val="24"/>
          <w:szCs w:val="24"/>
        </w:rPr>
        <w:t>当选执委。</w:t>
      </w:r>
    </w:p>
    <w:p w:rsidR="005166F0" w:rsidRPr="005166F0" w:rsidRDefault="005166F0" w:rsidP="008D66D0">
      <w:pPr>
        <w:numPr>
          <w:ilvl w:val="0"/>
          <w:numId w:val="5"/>
        </w:numPr>
        <w:spacing w:line="480" w:lineRule="auto"/>
        <w:ind w:left="357" w:hanging="357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选举结束</w:t>
      </w:r>
      <w:r w:rsidRPr="005166F0">
        <w:rPr>
          <w:rFonts w:ascii="宋体" w:hAnsi="宋体"/>
          <w:sz w:val="24"/>
          <w:szCs w:val="24"/>
        </w:rPr>
        <w:t>后，由</w:t>
      </w:r>
      <w:r w:rsidRPr="005166F0">
        <w:rPr>
          <w:rFonts w:ascii="宋体" w:hAnsi="宋体" w:hint="eastAsia"/>
          <w:sz w:val="24"/>
          <w:szCs w:val="24"/>
        </w:rPr>
        <w:t>总</w:t>
      </w:r>
      <w:r w:rsidRPr="005166F0">
        <w:rPr>
          <w:rFonts w:ascii="宋体" w:hAnsi="宋体"/>
          <w:sz w:val="24"/>
          <w:szCs w:val="24"/>
        </w:rPr>
        <w:t>监票员</w:t>
      </w:r>
      <w:r w:rsidRPr="005166F0">
        <w:rPr>
          <w:rFonts w:ascii="宋体" w:hAnsi="宋体" w:hint="eastAsia"/>
          <w:sz w:val="24"/>
          <w:szCs w:val="24"/>
        </w:rPr>
        <w:t>宣布</w:t>
      </w:r>
      <w:r w:rsidRPr="005166F0">
        <w:rPr>
          <w:rFonts w:ascii="宋体" w:hAnsi="宋体"/>
          <w:sz w:val="24"/>
          <w:szCs w:val="24"/>
        </w:rPr>
        <w:t>计票结束，由结果公布人宣布选举结果</w:t>
      </w:r>
      <w:r w:rsidRPr="005166F0">
        <w:rPr>
          <w:rFonts w:ascii="宋体" w:hAnsi="宋体" w:hint="eastAsia"/>
          <w:sz w:val="24"/>
          <w:szCs w:val="24"/>
        </w:rPr>
        <w:t>。</w:t>
      </w:r>
    </w:p>
    <w:p w:rsidR="005166F0" w:rsidRDefault="005166F0" w:rsidP="008D66D0">
      <w:pPr>
        <w:numPr>
          <w:ilvl w:val="0"/>
          <w:numId w:val="5"/>
        </w:numPr>
        <w:spacing w:line="480" w:lineRule="auto"/>
        <w:ind w:left="357" w:hanging="357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若在场</w:t>
      </w:r>
      <w:r w:rsidRPr="005166F0">
        <w:rPr>
          <w:rFonts w:ascii="宋体" w:hAnsi="宋体"/>
          <w:sz w:val="24"/>
          <w:szCs w:val="24"/>
        </w:rPr>
        <w:t>义工代表对</w:t>
      </w:r>
      <w:r w:rsidRPr="005166F0">
        <w:rPr>
          <w:rFonts w:ascii="宋体" w:hAnsi="宋体" w:hint="eastAsia"/>
          <w:sz w:val="24"/>
          <w:szCs w:val="24"/>
        </w:rPr>
        <w:t>选举</w:t>
      </w:r>
      <w:r w:rsidRPr="005166F0">
        <w:rPr>
          <w:rFonts w:ascii="宋体" w:hAnsi="宋体"/>
          <w:sz w:val="24"/>
          <w:szCs w:val="24"/>
        </w:rPr>
        <w:t>结果持有异议，可向</w:t>
      </w:r>
      <w:r w:rsidR="00EE7209">
        <w:rPr>
          <w:rFonts w:ascii="宋体" w:hAnsi="宋体" w:hint="eastAsia"/>
          <w:sz w:val="24"/>
          <w:szCs w:val="24"/>
        </w:rPr>
        <w:t>筹委会</w:t>
      </w:r>
      <w:r w:rsidRPr="005166F0">
        <w:rPr>
          <w:rFonts w:ascii="宋体" w:hAnsi="宋体" w:hint="eastAsia"/>
          <w:sz w:val="24"/>
          <w:szCs w:val="24"/>
        </w:rPr>
        <w:t>提出</w:t>
      </w:r>
      <w:r w:rsidRPr="005166F0">
        <w:rPr>
          <w:rFonts w:ascii="宋体" w:hAnsi="宋体"/>
          <w:sz w:val="24"/>
          <w:szCs w:val="24"/>
        </w:rPr>
        <w:t>核查</w:t>
      </w:r>
      <w:r w:rsidRPr="005166F0">
        <w:rPr>
          <w:rFonts w:ascii="宋体" w:hAnsi="宋体" w:hint="eastAsia"/>
          <w:sz w:val="24"/>
          <w:szCs w:val="24"/>
        </w:rPr>
        <w:t>请求</w:t>
      </w:r>
      <w:r w:rsidRPr="005166F0">
        <w:rPr>
          <w:rFonts w:ascii="宋体" w:hAnsi="宋体"/>
          <w:sz w:val="24"/>
          <w:szCs w:val="24"/>
        </w:rPr>
        <w:t>。筹委会</w:t>
      </w:r>
      <w:r w:rsidRPr="005166F0">
        <w:rPr>
          <w:rFonts w:ascii="宋体" w:hAnsi="宋体" w:hint="eastAsia"/>
          <w:sz w:val="24"/>
          <w:szCs w:val="24"/>
        </w:rPr>
        <w:t>在现场对</w:t>
      </w:r>
      <w:r w:rsidRPr="005166F0">
        <w:rPr>
          <w:rFonts w:ascii="宋体" w:hAnsi="宋体"/>
          <w:sz w:val="24"/>
          <w:szCs w:val="24"/>
        </w:rPr>
        <w:t>选举结果</w:t>
      </w:r>
      <w:r w:rsidRPr="005166F0">
        <w:rPr>
          <w:rFonts w:ascii="宋体" w:hAnsi="宋体" w:hint="eastAsia"/>
          <w:sz w:val="24"/>
          <w:szCs w:val="24"/>
        </w:rPr>
        <w:t>进行</w:t>
      </w:r>
      <w:r w:rsidRPr="005166F0">
        <w:rPr>
          <w:rFonts w:ascii="宋体" w:hAnsi="宋体"/>
          <w:sz w:val="24"/>
          <w:szCs w:val="24"/>
        </w:rPr>
        <w:t>核查</w:t>
      </w:r>
      <w:r w:rsidRPr="005166F0">
        <w:rPr>
          <w:rFonts w:ascii="宋体" w:hAnsi="宋体" w:hint="eastAsia"/>
          <w:sz w:val="24"/>
          <w:szCs w:val="24"/>
        </w:rPr>
        <w:t>。</w:t>
      </w:r>
      <w:r w:rsidRPr="005166F0">
        <w:rPr>
          <w:rFonts w:ascii="宋体" w:hAnsi="宋体"/>
          <w:sz w:val="24"/>
          <w:szCs w:val="24"/>
        </w:rPr>
        <w:t>在</w:t>
      </w:r>
      <w:r w:rsidRPr="005166F0">
        <w:rPr>
          <w:rFonts w:ascii="宋体" w:hAnsi="宋体" w:hint="eastAsia"/>
          <w:sz w:val="24"/>
          <w:szCs w:val="24"/>
        </w:rPr>
        <w:t>选举</w:t>
      </w:r>
      <w:r w:rsidRPr="005166F0">
        <w:rPr>
          <w:rFonts w:ascii="宋体" w:hAnsi="宋体"/>
          <w:sz w:val="24"/>
          <w:szCs w:val="24"/>
        </w:rPr>
        <w:t>结果公布</w:t>
      </w:r>
      <w:r w:rsidRPr="005166F0">
        <w:rPr>
          <w:rFonts w:ascii="宋体" w:hAnsi="宋体" w:hint="eastAsia"/>
          <w:sz w:val="24"/>
          <w:szCs w:val="24"/>
        </w:rPr>
        <w:t>10分钟</w:t>
      </w:r>
      <w:r w:rsidRPr="005166F0">
        <w:rPr>
          <w:rFonts w:ascii="宋体" w:hAnsi="宋体"/>
          <w:sz w:val="24"/>
          <w:szCs w:val="24"/>
        </w:rPr>
        <w:t>后</w:t>
      </w:r>
      <w:r w:rsidRPr="005166F0">
        <w:rPr>
          <w:rFonts w:ascii="宋体" w:hAnsi="宋体" w:hint="eastAsia"/>
          <w:sz w:val="24"/>
          <w:szCs w:val="24"/>
        </w:rPr>
        <w:t>，</w:t>
      </w:r>
      <w:r w:rsidRPr="005166F0">
        <w:rPr>
          <w:rFonts w:ascii="宋体" w:hAnsi="宋体"/>
          <w:sz w:val="24"/>
          <w:szCs w:val="24"/>
        </w:rPr>
        <w:t>筹委会不再接受任何</w:t>
      </w:r>
      <w:r w:rsidRPr="005166F0">
        <w:rPr>
          <w:rFonts w:ascii="宋体" w:hAnsi="宋体" w:hint="eastAsia"/>
          <w:sz w:val="24"/>
          <w:szCs w:val="24"/>
        </w:rPr>
        <w:t>核查</w:t>
      </w:r>
      <w:r w:rsidRPr="005166F0">
        <w:rPr>
          <w:rFonts w:ascii="宋体" w:hAnsi="宋体"/>
          <w:sz w:val="24"/>
          <w:szCs w:val="24"/>
        </w:rPr>
        <w:t>请求。</w:t>
      </w:r>
    </w:p>
    <w:p w:rsidR="005166F0" w:rsidRPr="005166F0" w:rsidRDefault="005166F0" w:rsidP="008D66D0">
      <w:pPr>
        <w:pStyle w:val="a8"/>
        <w:numPr>
          <w:ilvl w:val="0"/>
          <w:numId w:val="5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本选举办法根据《汕头大学青年志愿者协会曙光助学大队章程》和《汕头大学青年志愿者协会曙光助学大队人员管理条例》制定。</w:t>
      </w:r>
    </w:p>
    <w:p w:rsidR="00EE7209" w:rsidRDefault="005166F0" w:rsidP="008D66D0">
      <w:pPr>
        <w:pStyle w:val="a8"/>
        <w:numPr>
          <w:ilvl w:val="0"/>
          <w:numId w:val="5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5166F0">
        <w:rPr>
          <w:rFonts w:ascii="宋体" w:hAnsi="宋体" w:hint="eastAsia"/>
          <w:sz w:val="24"/>
          <w:szCs w:val="24"/>
        </w:rPr>
        <w:t>本选举办法经汕头大学青年志愿者协会曙光助学大队义工代表</w:t>
      </w:r>
      <w:r w:rsidRPr="005166F0">
        <w:rPr>
          <w:rFonts w:ascii="宋体" w:hAnsi="宋体"/>
          <w:sz w:val="24"/>
          <w:szCs w:val="24"/>
        </w:rPr>
        <w:t>大会</w:t>
      </w:r>
      <w:r w:rsidRPr="005166F0">
        <w:rPr>
          <w:rFonts w:ascii="宋体" w:hAnsi="宋体" w:hint="eastAsia"/>
          <w:sz w:val="24"/>
          <w:szCs w:val="24"/>
        </w:rPr>
        <w:t>通过后生效。</w:t>
      </w:r>
    </w:p>
    <w:p w:rsidR="008D66D0" w:rsidRDefault="008D66D0" w:rsidP="008D66D0">
      <w:pPr>
        <w:pStyle w:val="a8"/>
        <w:numPr>
          <w:ilvl w:val="0"/>
          <w:numId w:val="1"/>
        </w:numPr>
        <w:spacing w:line="480" w:lineRule="auto"/>
        <w:ind w:firstLineChars="0"/>
        <w:rPr>
          <w:b/>
          <w:sz w:val="28"/>
        </w:rPr>
      </w:pPr>
      <w:r w:rsidRPr="008D66D0">
        <w:rPr>
          <w:rFonts w:hint="eastAsia"/>
          <w:b/>
          <w:sz w:val="28"/>
        </w:rPr>
        <w:t>执委的权利</w:t>
      </w:r>
    </w:p>
    <w:p w:rsidR="008D66D0" w:rsidRDefault="008D66D0" w:rsidP="008D66D0">
      <w:pPr>
        <w:pStyle w:val="a8"/>
        <w:numPr>
          <w:ilvl w:val="0"/>
          <w:numId w:val="10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通过、修订曙光章程</w:t>
      </w:r>
      <w:r w:rsidRPr="008D66D0">
        <w:rPr>
          <w:rFonts w:ascii="宋体" w:hAnsi="宋体" w:hint="eastAsia"/>
          <w:bCs/>
          <w:sz w:val="24"/>
          <w:szCs w:val="24"/>
        </w:rPr>
        <w:t>和有关制度</w:t>
      </w:r>
      <w:r>
        <w:rPr>
          <w:rFonts w:ascii="宋体" w:hAnsi="宋体" w:hint="eastAsia"/>
          <w:bCs/>
          <w:sz w:val="24"/>
          <w:szCs w:val="24"/>
        </w:rPr>
        <w:t>；</w:t>
      </w:r>
    </w:p>
    <w:p w:rsidR="008D66D0" w:rsidRPr="008D66D0" w:rsidRDefault="008D66D0" w:rsidP="008D66D0">
      <w:pPr>
        <w:pStyle w:val="a8"/>
        <w:numPr>
          <w:ilvl w:val="0"/>
          <w:numId w:val="10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8D66D0">
        <w:rPr>
          <w:rFonts w:ascii="宋体" w:hAnsi="宋体" w:hint="eastAsia"/>
          <w:sz w:val="24"/>
          <w:szCs w:val="24"/>
        </w:rPr>
        <w:t>筹备召开义工代表大会；</w:t>
      </w:r>
    </w:p>
    <w:p w:rsidR="008D66D0" w:rsidRDefault="008D66D0" w:rsidP="008D66D0">
      <w:pPr>
        <w:pStyle w:val="a8"/>
        <w:numPr>
          <w:ilvl w:val="0"/>
          <w:numId w:val="10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8D66D0">
        <w:rPr>
          <w:rFonts w:ascii="宋体" w:hAnsi="宋体" w:hint="eastAsia"/>
          <w:sz w:val="24"/>
          <w:szCs w:val="24"/>
        </w:rPr>
        <w:t>决定成员的招入或除名；</w:t>
      </w:r>
    </w:p>
    <w:p w:rsidR="00E83E46" w:rsidRPr="008D66D0" w:rsidRDefault="00E83E46" w:rsidP="008D66D0">
      <w:pPr>
        <w:pStyle w:val="a8"/>
        <w:numPr>
          <w:ilvl w:val="0"/>
          <w:numId w:val="10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领导本大队各部门开展工作；</w:t>
      </w:r>
    </w:p>
    <w:p w:rsidR="00E83E46" w:rsidRDefault="008D66D0" w:rsidP="00E83E46">
      <w:pPr>
        <w:pStyle w:val="a8"/>
        <w:numPr>
          <w:ilvl w:val="0"/>
          <w:numId w:val="10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8D66D0">
        <w:rPr>
          <w:rFonts w:ascii="宋体" w:hAnsi="宋体" w:hint="eastAsia"/>
          <w:sz w:val="24"/>
          <w:szCs w:val="24"/>
        </w:rPr>
        <w:t>决定其他重大事宜和终止事宜。</w:t>
      </w:r>
    </w:p>
    <w:p w:rsidR="00E83E46" w:rsidRDefault="00E83E46" w:rsidP="00E83E46">
      <w:pPr>
        <w:pStyle w:val="a8"/>
        <w:numPr>
          <w:ilvl w:val="0"/>
          <w:numId w:val="1"/>
        </w:numPr>
        <w:spacing w:line="480" w:lineRule="auto"/>
        <w:ind w:firstLineChars="0"/>
        <w:rPr>
          <w:b/>
          <w:sz w:val="28"/>
        </w:rPr>
      </w:pPr>
      <w:r w:rsidRPr="00E83E46">
        <w:rPr>
          <w:rFonts w:hint="eastAsia"/>
          <w:b/>
          <w:sz w:val="28"/>
        </w:rPr>
        <w:t>执委的义务</w:t>
      </w:r>
    </w:p>
    <w:p w:rsidR="00E83E46" w:rsidRDefault="00E83E46" w:rsidP="00E83E46">
      <w:pPr>
        <w:pStyle w:val="a8"/>
        <w:numPr>
          <w:ilvl w:val="0"/>
          <w:numId w:val="11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 w:rsidRPr="00E83E46">
        <w:rPr>
          <w:rFonts w:ascii="宋体" w:hAnsi="宋体" w:hint="eastAsia"/>
          <w:sz w:val="24"/>
          <w:szCs w:val="24"/>
        </w:rPr>
        <w:t>参加定期举行的常规会议、参与活动事项的决策；</w:t>
      </w:r>
    </w:p>
    <w:p w:rsidR="00E83E46" w:rsidRPr="00E83E46" w:rsidRDefault="00E83E46" w:rsidP="00E83E46">
      <w:pPr>
        <w:pStyle w:val="a8"/>
        <w:numPr>
          <w:ilvl w:val="0"/>
          <w:numId w:val="11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/>
          <w:bCs/>
          <w:sz w:val="24"/>
          <w:szCs w:val="24"/>
        </w:rPr>
        <w:t>积极协调组织内部和曙光系统的沟通工作；</w:t>
      </w:r>
    </w:p>
    <w:p w:rsidR="005166F0" w:rsidRPr="00E83E46" w:rsidRDefault="00E83E46" w:rsidP="00E83E46">
      <w:pPr>
        <w:pStyle w:val="a8"/>
        <w:numPr>
          <w:ilvl w:val="0"/>
          <w:numId w:val="11"/>
        </w:numPr>
        <w:tabs>
          <w:tab w:val="left" w:pos="851"/>
        </w:tabs>
        <w:spacing w:line="48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/>
          <w:bCs/>
          <w:sz w:val="24"/>
          <w:szCs w:val="24"/>
        </w:rPr>
        <w:t>负责任地履行职责。</w:t>
      </w:r>
    </w:p>
    <w:p w:rsidR="005166F0" w:rsidRPr="00E83E46" w:rsidRDefault="005166F0" w:rsidP="005166F0">
      <w:pPr>
        <w:pStyle w:val="a8"/>
        <w:spacing w:line="480" w:lineRule="auto"/>
        <w:ind w:left="360" w:firstLineChars="0" w:firstLine="0"/>
        <w:jc w:val="right"/>
        <w:rPr>
          <w:rFonts w:ascii="宋体" w:hAnsi="宋体"/>
          <w:b/>
          <w:sz w:val="24"/>
          <w:szCs w:val="24"/>
        </w:rPr>
      </w:pPr>
      <w:r w:rsidRPr="00E83E46">
        <w:rPr>
          <w:rFonts w:ascii="宋体" w:hAnsi="宋体" w:hint="eastAsia"/>
          <w:b/>
          <w:sz w:val="24"/>
          <w:szCs w:val="24"/>
        </w:rPr>
        <w:t>汕头大学青年志愿者协会曙光助学大队</w:t>
      </w:r>
    </w:p>
    <w:p w:rsidR="005166F0" w:rsidRPr="00E83E46" w:rsidRDefault="003B57CF" w:rsidP="005166F0">
      <w:pPr>
        <w:pStyle w:val="a8"/>
        <w:spacing w:line="480" w:lineRule="auto"/>
        <w:ind w:left="360" w:firstLineChars="0" w:firstLine="0"/>
        <w:jc w:val="righ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二〇一九</w:t>
      </w:r>
      <w:r w:rsidR="005166F0" w:rsidRPr="00E83E46">
        <w:rPr>
          <w:rFonts w:ascii="宋体" w:hAnsi="宋体" w:hint="eastAsia"/>
          <w:b/>
          <w:sz w:val="24"/>
          <w:szCs w:val="24"/>
        </w:rPr>
        <w:t>年五月二十五日</w:t>
      </w:r>
    </w:p>
    <w:sectPr w:rsidR="005166F0" w:rsidRPr="00E83E4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1F0" w:rsidRDefault="00A351F0" w:rsidP="00E46BE7">
      <w:r>
        <w:separator/>
      </w:r>
    </w:p>
  </w:endnote>
  <w:endnote w:type="continuationSeparator" w:id="0">
    <w:p w:rsidR="00A351F0" w:rsidRDefault="00A351F0" w:rsidP="00E4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1F0" w:rsidRDefault="00A351F0" w:rsidP="00E46BE7">
      <w:r>
        <w:separator/>
      </w:r>
    </w:p>
  </w:footnote>
  <w:footnote w:type="continuationSeparator" w:id="0">
    <w:p w:rsidR="00A351F0" w:rsidRDefault="00A351F0" w:rsidP="00E46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BE7" w:rsidRDefault="00E46BE7" w:rsidP="00E46BE7">
    <w:pPr>
      <w:pStyle w:val="a3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67945</wp:posOffset>
          </wp:positionV>
          <wp:extent cx="457200" cy="334010"/>
          <wp:effectExtent l="0" t="0" r="0" b="8890"/>
          <wp:wrapNone/>
          <wp:docPr id="2" name="图片 2" descr="曙光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曙光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4000" contrast="8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6BE7" w:rsidRDefault="00E46BE7" w:rsidP="00E46BE7">
    <w:pPr>
      <w:pStyle w:val="a3"/>
      <w:ind w:firstLineChars="500" w:firstLine="900"/>
      <w:jc w:val="both"/>
    </w:pPr>
    <w:proofErr w:type="gramStart"/>
    <w:r>
      <w:rPr>
        <w:rFonts w:hint="eastAsia"/>
      </w:rPr>
      <w:t>曙</w:t>
    </w:r>
    <w:proofErr w:type="gramEnd"/>
    <w:r>
      <w:rPr>
        <w:rFonts w:hint="eastAsia"/>
      </w:rPr>
      <w:t xml:space="preserve"> </w:t>
    </w:r>
    <w:r>
      <w:rPr>
        <w:rFonts w:hint="eastAsia"/>
      </w:rPr>
      <w:t>光</w:t>
    </w:r>
    <w:r>
      <w:rPr>
        <w:rFonts w:hint="eastAsia"/>
      </w:rPr>
      <w:t xml:space="preserve"> </w:t>
    </w:r>
    <w:r>
      <w:rPr>
        <w:rFonts w:hint="eastAsia"/>
      </w:rPr>
      <w:t>助</w:t>
    </w:r>
    <w:r>
      <w:rPr>
        <w:rFonts w:hint="eastAsia"/>
      </w:rPr>
      <w:t xml:space="preserve"> </w:t>
    </w:r>
    <w:r>
      <w:rPr>
        <w:rFonts w:hint="eastAsia"/>
      </w:rPr>
      <w:t>学</w:t>
    </w:r>
    <w:r>
      <w:rPr>
        <w:rFonts w:hint="eastAsia"/>
      </w:rPr>
      <w:t xml:space="preserve"> </w:t>
    </w:r>
    <w:r>
      <w:rPr>
        <w:rFonts w:hint="eastAsia"/>
      </w:rPr>
      <w:t>工</w:t>
    </w:r>
    <w:r>
      <w:rPr>
        <w:rFonts w:hint="eastAsia"/>
      </w:rPr>
      <w:t xml:space="preserve"> </w:t>
    </w:r>
    <w:r>
      <w:rPr>
        <w:rFonts w:hint="eastAsia"/>
      </w:rPr>
      <w:t>程</w:t>
    </w:r>
  </w:p>
  <w:p w:rsidR="00E46BE7" w:rsidRDefault="00E46BE7" w:rsidP="00E46BE7">
    <w:pPr>
      <w:pStyle w:val="a3"/>
      <w:ind w:firstLineChars="500" w:firstLine="900"/>
      <w:jc w:val="left"/>
    </w:pPr>
    <w:r>
      <w:t>D</w:t>
    </w:r>
    <w:r>
      <w:rPr>
        <w:rFonts w:hint="eastAsia"/>
      </w:rPr>
      <w:t>awn Education Project</w:t>
    </w:r>
    <w:r>
      <w:rPr>
        <w:rFonts w:hint="eastAsia"/>
        <w:sz w:val="21"/>
        <w:szCs w:val="21"/>
      </w:rPr>
      <w:t xml:space="preserve"> </w:t>
    </w:r>
    <w:r>
      <w:rPr>
        <w:rFonts w:hint="eastAsia"/>
      </w:rPr>
      <w:t xml:space="preserve">  </w:t>
    </w:r>
    <w:r>
      <w:t xml:space="preserve">                         </w:t>
    </w:r>
    <w:r>
      <w:rPr>
        <w:rFonts w:hint="eastAsia"/>
      </w:rPr>
      <w:t>汕头大学青年志愿者协会曙光助学大队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6334B"/>
    <w:multiLevelType w:val="hybridMultilevel"/>
    <w:tmpl w:val="0764D5A8"/>
    <w:lvl w:ilvl="0" w:tplc="14B82A4C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054197"/>
    <w:multiLevelType w:val="hybridMultilevel"/>
    <w:tmpl w:val="89C82BB0"/>
    <w:lvl w:ilvl="0" w:tplc="87286F7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2685668"/>
    <w:multiLevelType w:val="multilevel"/>
    <w:tmpl w:val="12685668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9231067"/>
    <w:multiLevelType w:val="multilevel"/>
    <w:tmpl w:val="19231067"/>
    <w:lvl w:ilvl="0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06109E6"/>
    <w:multiLevelType w:val="hybridMultilevel"/>
    <w:tmpl w:val="D1EA8DBC"/>
    <w:lvl w:ilvl="0" w:tplc="1B3048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F421C1"/>
    <w:multiLevelType w:val="hybridMultilevel"/>
    <w:tmpl w:val="0764D5A8"/>
    <w:lvl w:ilvl="0" w:tplc="14B82A4C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3B04B16"/>
    <w:multiLevelType w:val="hybridMultilevel"/>
    <w:tmpl w:val="0764D5A8"/>
    <w:lvl w:ilvl="0" w:tplc="14B82A4C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B063A4E"/>
    <w:multiLevelType w:val="singleLevel"/>
    <w:tmpl w:val="5B063A4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5B063AC6"/>
    <w:multiLevelType w:val="singleLevel"/>
    <w:tmpl w:val="5B063AC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645E388F"/>
    <w:multiLevelType w:val="hybridMultilevel"/>
    <w:tmpl w:val="8EDC1D0A"/>
    <w:lvl w:ilvl="0" w:tplc="432C4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EAC1C9A"/>
    <w:multiLevelType w:val="hybridMultilevel"/>
    <w:tmpl w:val="62584D42"/>
    <w:lvl w:ilvl="0" w:tplc="5880AF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BE7"/>
    <w:rsid w:val="00082AB7"/>
    <w:rsid w:val="00342BE3"/>
    <w:rsid w:val="003B57CF"/>
    <w:rsid w:val="005166F0"/>
    <w:rsid w:val="00536F5A"/>
    <w:rsid w:val="006371F6"/>
    <w:rsid w:val="006930AF"/>
    <w:rsid w:val="00844093"/>
    <w:rsid w:val="008B1434"/>
    <w:rsid w:val="008D01DD"/>
    <w:rsid w:val="008D66D0"/>
    <w:rsid w:val="009556A9"/>
    <w:rsid w:val="009B4992"/>
    <w:rsid w:val="00A351F0"/>
    <w:rsid w:val="00C36535"/>
    <w:rsid w:val="00CA3761"/>
    <w:rsid w:val="00D74462"/>
    <w:rsid w:val="00E0716C"/>
    <w:rsid w:val="00E46BE7"/>
    <w:rsid w:val="00E83E46"/>
    <w:rsid w:val="00EE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A42DA"/>
  <w15:docId w15:val="{94DAD2C3-1787-4BB2-9EDD-13783713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BE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6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6BE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6BE7"/>
    <w:rPr>
      <w:rFonts w:ascii="Calibri" w:eastAsia="宋体" w:hAnsi="Calibri" w:cs="Times New Roman"/>
      <w:sz w:val="18"/>
      <w:szCs w:val="18"/>
    </w:rPr>
  </w:style>
  <w:style w:type="character" w:styleId="a7">
    <w:name w:val="page number"/>
    <w:basedOn w:val="a0"/>
    <w:uiPriority w:val="99"/>
    <w:unhideWhenUsed/>
    <w:rsid w:val="00E46BE7"/>
  </w:style>
  <w:style w:type="paragraph" w:styleId="a8">
    <w:name w:val="List Paragraph"/>
    <w:basedOn w:val="a"/>
    <w:uiPriority w:val="34"/>
    <w:qFormat/>
    <w:rsid w:val="00E46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5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章子阳</dc:creator>
  <cp:keywords/>
  <dc:description/>
  <cp:lastModifiedBy>正霖 周</cp:lastModifiedBy>
  <cp:revision>4</cp:revision>
  <dcterms:created xsi:type="dcterms:W3CDTF">2018-05-26T03:17:00Z</dcterms:created>
  <dcterms:modified xsi:type="dcterms:W3CDTF">2019-05-13T02:05:00Z</dcterms:modified>
</cp:coreProperties>
</file>