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D342E" w14:textId="77777777" w:rsidR="009F76F3" w:rsidRDefault="00F1702D">
      <w:pPr>
        <w:spacing w:line="360" w:lineRule="auto"/>
        <w:jc w:val="center"/>
        <w:rPr>
          <w:rFonts w:ascii="宋体" w:hAnsi="宋体"/>
          <w:b/>
          <w:bCs/>
          <w:kern w:val="0"/>
          <w:sz w:val="44"/>
          <w:szCs w:val="44"/>
        </w:rPr>
      </w:pPr>
      <w:r>
        <w:rPr>
          <w:rFonts w:ascii="宋体" w:hAnsi="宋体" w:hint="eastAsia"/>
          <w:b/>
          <w:bCs/>
          <w:kern w:val="0"/>
          <w:sz w:val="44"/>
          <w:szCs w:val="44"/>
        </w:rPr>
        <w:t>汕头大学第十三次研究生代表大会</w:t>
      </w:r>
    </w:p>
    <w:p w14:paraId="3A67AFE3" w14:textId="77777777" w:rsidR="009F76F3" w:rsidRDefault="00F1702D">
      <w:pPr>
        <w:spacing w:line="360" w:lineRule="auto"/>
        <w:jc w:val="center"/>
        <w:rPr>
          <w:rFonts w:ascii="宋体" w:hAnsi="宋体"/>
          <w:b/>
          <w:bCs/>
          <w:kern w:val="0"/>
          <w:sz w:val="44"/>
          <w:szCs w:val="44"/>
        </w:rPr>
      </w:pPr>
      <w:r>
        <w:rPr>
          <w:rFonts w:ascii="宋体" w:hAnsi="宋体" w:hint="eastAsia"/>
          <w:b/>
          <w:bCs/>
          <w:kern w:val="0"/>
          <w:sz w:val="44"/>
          <w:szCs w:val="44"/>
        </w:rPr>
        <w:t>简要情况</w:t>
      </w:r>
    </w:p>
    <w:p w14:paraId="36D375E0" w14:textId="77777777" w:rsidR="009F76F3" w:rsidRDefault="009F76F3">
      <w:pPr>
        <w:rPr>
          <w:rFonts w:ascii="宋体" w:hAnsi="宋体"/>
          <w:kern w:val="0"/>
        </w:rPr>
      </w:pPr>
    </w:p>
    <w:p w14:paraId="695DE71E" w14:textId="77777777" w:rsidR="009F76F3" w:rsidRDefault="00F1702D">
      <w:pPr>
        <w:widowControl/>
        <w:spacing w:line="560" w:lineRule="exact"/>
        <w:ind w:left="640"/>
        <w:jc w:val="left"/>
        <w:rPr>
          <w:rFonts w:ascii="黑体" w:eastAsia="黑体" w:hAnsi="黑体" w:cs="黑体"/>
          <w:sz w:val="32"/>
          <w:szCs w:val="32"/>
        </w:rPr>
      </w:pPr>
      <w:r>
        <w:rPr>
          <w:rFonts w:ascii="黑体" w:eastAsia="黑体" w:hAnsi="黑体" w:cs="黑体" w:hint="eastAsia"/>
          <w:sz w:val="32"/>
          <w:szCs w:val="32"/>
        </w:rPr>
        <w:t>一、会议时间及地点</w:t>
      </w:r>
    </w:p>
    <w:p w14:paraId="52785472" w14:textId="77777777" w:rsidR="009F76F3" w:rsidRDefault="00F1702D">
      <w:pPr>
        <w:ind w:firstLineChars="200" w:firstLine="640"/>
        <w:jc w:val="left"/>
        <w:rPr>
          <w:rFonts w:ascii="仿宋_GB2312" w:eastAsia="仿宋_GB2312"/>
          <w:sz w:val="32"/>
          <w:szCs w:val="32"/>
        </w:rPr>
      </w:pPr>
      <w:r>
        <w:rPr>
          <w:rFonts w:ascii="仿宋_GB2312" w:eastAsia="仿宋_GB2312" w:hAnsi="仿宋_GB2312" w:cs="仿宋_GB2312" w:hint="eastAsia"/>
          <w:kern w:val="0"/>
          <w:sz w:val="32"/>
          <w:szCs w:val="32"/>
        </w:rPr>
        <w:t>时间：</w:t>
      </w:r>
      <w:r>
        <w:rPr>
          <w:rFonts w:ascii="仿宋_GB2312" w:eastAsia="仿宋_GB2312" w:hint="eastAsia"/>
          <w:sz w:val="32"/>
          <w:szCs w:val="32"/>
        </w:rPr>
        <w:t>2020年10月下旬</w:t>
      </w:r>
    </w:p>
    <w:p w14:paraId="6D4C7E7D" w14:textId="1073EE05" w:rsidR="009F76F3" w:rsidRDefault="00F1702D">
      <w:pPr>
        <w:ind w:firstLineChars="200" w:firstLine="640"/>
        <w:jc w:val="left"/>
        <w:rPr>
          <w:rFonts w:ascii="仿宋_GB2312" w:eastAsia="仿宋_GB2312"/>
          <w:sz w:val="32"/>
          <w:szCs w:val="32"/>
        </w:rPr>
      </w:pPr>
      <w:r>
        <w:rPr>
          <w:rFonts w:ascii="仿宋_GB2312" w:eastAsia="仿宋_GB2312" w:hint="eastAsia"/>
          <w:sz w:val="32"/>
          <w:szCs w:val="32"/>
        </w:rPr>
        <w:t>地点：</w:t>
      </w:r>
      <w:r w:rsidR="00BC0C57">
        <w:rPr>
          <w:rFonts w:ascii="仿宋_GB2312" w:eastAsia="仿宋_GB2312" w:hint="eastAsia"/>
          <w:sz w:val="32"/>
          <w:szCs w:val="32"/>
        </w:rPr>
        <w:t>图书馆30A</w:t>
      </w:r>
      <w:r w:rsidR="00BC0C57">
        <w:rPr>
          <w:rFonts w:ascii="仿宋_GB2312" w:eastAsia="仿宋_GB2312"/>
          <w:sz w:val="32"/>
          <w:szCs w:val="32"/>
        </w:rPr>
        <w:t xml:space="preserve"> </w:t>
      </w:r>
    </w:p>
    <w:p w14:paraId="2A9D82E3" w14:textId="595E45E4" w:rsidR="009F76F3" w:rsidRDefault="00F1702D">
      <w:pPr>
        <w:widowControl/>
        <w:spacing w:line="560" w:lineRule="exact"/>
        <w:ind w:left="640"/>
        <w:jc w:val="left"/>
        <w:rPr>
          <w:rFonts w:ascii="黑体" w:eastAsia="黑体" w:hAnsi="黑体" w:cs="黑体"/>
          <w:sz w:val="32"/>
          <w:szCs w:val="32"/>
        </w:rPr>
      </w:pPr>
      <w:r>
        <w:rPr>
          <w:rFonts w:ascii="黑体" w:eastAsia="黑体" w:hAnsi="黑体" w:cs="黑体" w:hint="eastAsia"/>
          <w:sz w:val="32"/>
          <w:szCs w:val="32"/>
        </w:rPr>
        <w:t>二、主要任务及议程</w:t>
      </w:r>
    </w:p>
    <w:p w14:paraId="77B31381" w14:textId="77777777" w:rsidR="009F76F3" w:rsidRDefault="00F1702D">
      <w:pPr>
        <w:spacing w:line="600" w:lineRule="exact"/>
        <w:ind w:firstLineChars="200" w:firstLine="640"/>
        <w:rPr>
          <w:rFonts w:ascii="仿宋_GB2312" w:eastAsia="仿宋_GB2312"/>
          <w:sz w:val="32"/>
          <w:szCs w:val="32"/>
        </w:rPr>
      </w:pPr>
      <w:r>
        <w:rPr>
          <w:rFonts w:ascii="仿宋_GB2312" w:eastAsia="仿宋_GB2312" w:hint="eastAsia"/>
          <w:sz w:val="32"/>
          <w:szCs w:val="32"/>
        </w:rPr>
        <w:t>（一）修订研究生会章程。</w:t>
      </w:r>
    </w:p>
    <w:p w14:paraId="2C004249" w14:textId="77777777" w:rsidR="009F76F3" w:rsidRDefault="00F1702D">
      <w:pPr>
        <w:spacing w:line="600" w:lineRule="exact"/>
        <w:ind w:firstLineChars="200" w:firstLine="640"/>
        <w:rPr>
          <w:rFonts w:ascii="仿宋_GB2312" w:eastAsia="仿宋_GB2312"/>
          <w:sz w:val="32"/>
          <w:szCs w:val="32"/>
        </w:rPr>
      </w:pPr>
      <w:r>
        <w:rPr>
          <w:rFonts w:ascii="仿宋_GB2312" w:eastAsia="仿宋_GB2312" w:hint="eastAsia"/>
          <w:sz w:val="32"/>
          <w:szCs w:val="32"/>
        </w:rPr>
        <w:t>（二）听取、审议第十二届第二任期研究生会工作报告。</w:t>
      </w:r>
    </w:p>
    <w:p w14:paraId="20FBBF44" w14:textId="77777777" w:rsidR="009F76F3" w:rsidRDefault="00F1702D">
      <w:pPr>
        <w:spacing w:line="600" w:lineRule="exact"/>
        <w:ind w:firstLineChars="200" w:firstLine="640"/>
        <w:rPr>
          <w:rFonts w:ascii="仿宋_GB2312" w:eastAsia="仿宋_GB2312"/>
          <w:sz w:val="32"/>
          <w:szCs w:val="32"/>
        </w:rPr>
      </w:pPr>
      <w:r>
        <w:rPr>
          <w:rFonts w:ascii="仿宋_GB2312" w:eastAsia="仿宋_GB2312" w:hint="eastAsia"/>
          <w:sz w:val="32"/>
          <w:szCs w:val="32"/>
        </w:rPr>
        <w:t>（三）选举产生第十三届研究生会委员会。</w:t>
      </w:r>
    </w:p>
    <w:p w14:paraId="74E557E3" w14:textId="5A8A57C6" w:rsidR="009F76F3" w:rsidRDefault="00BC0C57">
      <w:pPr>
        <w:spacing w:line="60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（四）选举产生第十三届研究生会主席团</w:t>
      </w:r>
      <w:r w:rsidR="00F1702D">
        <w:rPr>
          <w:rFonts w:ascii="仿宋_GB2312" w:eastAsia="仿宋_GB2312" w:hint="eastAsia"/>
          <w:sz w:val="32"/>
          <w:szCs w:val="32"/>
        </w:rPr>
        <w:t>和主席。</w:t>
      </w:r>
    </w:p>
    <w:p w14:paraId="1D69848C" w14:textId="77777777" w:rsidR="009F76F3" w:rsidRDefault="00F1702D">
      <w:pPr>
        <w:widowControl/>
        <w:spacing w:line="560" w:lineRule="exact"/>
        <w:ind w:left="640"/>
        <w:jc w:val="left"/>
        <w:rPr>
          <w:rFonts w:ascii="黑体" w:eastAsia="黑体" w:hAnsi="黑体" w:cs="黑体"/>
          <w:sz w:val="32"/>
          <w:szCs w:val="32"/>
        </w:rPr>
      </w:pPr>
      <w:r>
        <w:rPr>
          <w:rFonts w:ascii="黑体" w:eastAsia="黑体" w:hAnsi="黑体" w:cs="黑体" w:hint="eastAsia"/>
          <w:sz w:val="32"/>
          <w:szCs w:val="32"/>
        </w:rPr>
        <w:t>三、代表的资格条件、名额分配及产生办法</w:t>
      </w:r>
    </w:p>
    <w:p w14:paraId="740EA3AE" w14:textId="77777777" w:rsidR="009F76F3" w:rsidRDefault="00F1702D">
      <w:pPr>
        <w:widowControl/>
        <w:spacing w:line="560" w:lineRule="exact"/>
        <w:ind w:left="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（一）大会规模</w:t>
      </w:r>
    </w:p>
    <w:p w14:paraId="70AA4C95" w14:textId="77777777" w:rsidR="009F76F3" w:rsidRDefault="00F1702D">
      <w:pPr>
        <w:spacing w:line="600" w:lineRule="exact"/>
        <w:ind w:firstLineChars="200" w:firstLine="640"/>
        <w:rPr>
          <w:rFonts w:ascii="仿宋_GB2312" w:eastAsia="仿宋_GB2312"/>
          <w:sz w:val="32"/>
          <w:szCs w:val="32"/>
        </w:rPr>
      </w:pPr>
      <w:r>
        <w:rPr>
          <w:rFonts w:ascii="仿宋_GB2312" w:eastAsia="仿宋_GB2312" w:hint="eastAsia"/>
          <w:sz w:val="32"/>
          <w:szCs w:val="32"/>
        </w:rPr>
        <w:t>汕头大学全日制在校研究生3568人。本次研究生代表大会代表45人，其中，非校、院级研究生骨干的研究生代表不低于60%。</w:t>
      </w:r>
    </w:p>
    <w:p w14:paraId="5048F26E" w14:textId="77777777" w:rsidR="009F76F3" w:rsidRDefault="00F1702D">
      <w:pPr>
        <w:widowControl/>
        <w:spacing w:line="560" w:lineRule="exact"/>
        <w:ind w:left="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（二）资格条件</w:t>
      </w:r>
    </w:p>
    <w:p w14:paraId="19893B02" w14:textId="77777777" w:rsidR="009F76F3" w:rsidRDefault="00F1702D">
      <w:pPr>
        <w:spacing w:line="600" w:lineRule="exact"/>
        <w:ind w:firstLineChars="200" w:firstLine="640"/>
        <w:rPr>
          <w:rFonts w:ascii="仿宋_GB2312" w:eastAsia="仿宋_GB2312"/>
          <w:sz w:val="32"/>
          <w:szCs w:val="32"/>
        </w:rPr>
      </w:pPr>
      <w:r>
        <w:rPr>
          <w:rFonts w:ascii="仿宋_GB2312" w:eastAsia="仿宋_GB2312" w:hint="eastAsia"/>
          <w:sz w:val="32"/>
          <w:szCs w:val="32"/>
        </w:rPr>
        <w:t>1. 本校全日制在校研究生；</w:t>
      </w:r>
    </w:p>
    <w:p w14:paraId="40A9756C" w14:textId="77777777" w:rsidR="009F76F3" w:rsidRDefault="00F1702D">
      <w:pPr>
        <w:spacing w:line="600" w:lineRule="exact"/>
        <w:ind w:firstLineChars="200" w:firstLine="640"/>
        <w:rPr>
          <w:rFonts w:ascii="仿宋_GB2312" w:eastAsia="仿宋_GB2312"/>
          <w:sz w:val="32"/>
          <w:szCs w:val="32"/>
        </w:rPr>
      </w:pPr>
      <w:r>
        <w:rPr>
          <w:rFonts w:ascii="仿宋_GB2312" w:eastAsia="仿宋_GB2312" w:hint="eastAsia"/>
          <w:sz w:val="32"/>
          <w:szCs w:val="32"/>
        </w:rPr>
        <w:t>2. 遵守宪法和法律、法规，遵守学校章程和规章制度；</w:t>
      </w:r>
    </w:p>
    <w:p w14:paraId="400A84D4" w14:textId="77777777" w:rsidR="009F76F3" w:rsidRDefault="00F1702D">
      <w:pPr>
        <w:spacing w:line="600" w:lineRule="exact"/>
        <w:ind w:firstLineChars="200" w:firstLine="640"/>
        <w:rPr>
          <w:rFonts w:ascii="仿宋_GB2312" w:eastAsia="仿宋_GB2312"/>
          <w:sz w:val="32"/>
          <w:szCs w:val="32"/>
        </w:rPr>
      </w:pPr>
      <w:r>
        <w:rPr>
          <w:rFonts w:ascii="仿宋_GB2312" w:eastAsia="仿宋_GB2312" w:hint="eastAsia"/>
          <w:sz w:val="32"/>
          <w:szCs w:val="32"/>
        </w:rPr>
        <w:t>3. 具有较高的思想政治素质、良好的品德和责任感，品行端正，积极上进；</w:t>
      </w:r>
    </w:p>
    <w:p w14:paraId="6E9695A0" w14:textId="77777777" w:rsidR="009F76F3" w:rsidRDefault="00F1702D">
      <w:pPr>
        <w:spacing w:line="600" w:lineRule="exact"/>
        <w:ind w:firstLineChars="200" w:firstLine="640"/>
        <w:rPr>
          <w:rFonts w:ascii="仿宋_GB2312" w:eastAsia="仿宋_GB2312"/>
          <w:sz w:val="32"/>
          <w:szCs w:val="32"/>
        </w:rPr>
      </w:pPr>
      <w:r>
        <w:rPr>
          <w:rFonts w:ascii="仿宋_GB2312" w:eastAsia="仿宋_GB2312" w:hint="eastAsia"/>
          <w:sz w:val="32"/>
          <w:szCs w:val="32"/>
        </w:rPr>
        <w:t>4. 能够真实充分反映同学诉求，积极热心表达同学意愿。</w:t>
      </w:r>
    </w:p>
    <w:p w14:paraId="21F70873" w14:textId="77777777" w:rsidR="009F76F3" w:rsidRDefault="00F1702D">
      <w:pPr>
        <w:widowControl/>
        <w:spacing w:line="560" w:lineRule="exact"/>
        <w:ind w:left="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lastRenderedPageBreak/>
        <w:t>（三）名额分配及产生办法</w:t>
      </w:r>
    </w:p>
    <w:p w14:paraId="1D0BD7DB" w14:textId="0C7F0962" w:rsidR="009F76F3" w:rsidRDefault="00F1702D">
      <w:pPr>
        <w:spacing w:line="600" w:lineRule="exact"/>
        <w:ind w:firstLineChars="200" w:firstLine="640"/>
        <w:rPr>
          <w:rFonts w:ascii="仿宋_GB2312" w:eastAsia="仿宋_GB2312"/>
          <w:sz w:val="32"/>
          <w:szCs w:val="32"/>
        </w:rPr>
      </w:pPr>
      <w:r>
        <w:rPr>
          <w:rFonts w:ascii="仿宋_GB2312" w:eastAsia="仿宋_GB2312" w:hint="eastAsia"/>
          <w:sz w:val="32"/>
          <w:szCs w:val="32"/>
        </w:rPr>
        <w:t>各单位按民主集中制原则，在充分酝酿的基础上民主选举产生，经各研究生团支部推荐产生，各院代表名额原则上依照各院</w:t>
      </w:r>
      <w:r w:rsidR="00BC0C57">
        <w:rPr>
          <w:rFonts w:ascii="仿宋_GB2312" w:eastAsia="仿宋_GB2312" w:hint="eastAsia"/>
          <w:sz w:val="32"/>
          <w:szCs w:val="32"/>
        </w:rPr>
        <w:t>研究生会组织所联系研究</w:t>
      </w:r>
      <w:r>
        <w:rPr>
          <w:rFonts w:ascii="仿宋_GB2312" w:eastAsia="仿宋_GB2312" w:hint="eastAsia"/>
          <w:sz w:val="32"/>
          <w:szCs w:val="32"/>
        </w:rPr>
        <w:t>生人数按比例分配，代表名额不足1人的以1人计。报研代会秘书处，由研代会代表资格审查委员会审核确定。代表经班级团支部推荐选举产生。</w:t>
      </w:r>
    </w:p>
    <w:p w14:paraId="6A64A940" w14:textId="77777777" w:rsidR="009F76F3" w:rsidRDefault="00F1702D">
      <w:pPr>
        <w:widowControl/>
        <w:spacing w:line="560" w:lineRule="exact"/>
        <w:ind w:left="640"/>
        <w:jc w:val="left"/>
        <w:rPr>
          <w:rFonts w:ascii="黑体" w:eastAsia="黑体" w:hAnsi="黑体" w:cs="黑体"/>
          <w:sz w:val="32"/>
          <w:szCs w:val="32"/>
        </w:rPr>
      </w:pPr>
      <w:r>
        <w:rPr>
          <w:rFonts w:ascii="黑体" w:eastAsia="黑体" w:hAnsi="黑体" w:cs="黑体" w:hint="eastAsia"/>
          <w:sz w:val="32"/>
          <w:szCs w:val="32"/>
        </w:rPr>
        <w:t>四、研究生会委员会的构成及产生办法</w:t>
      </w:r>
    </w:p>
    <w:p w14:paraId="32BDDB09" w14:textId="77777777" w:rsidR="009F76F3" w:rsidRDefault="00F1702D">
      <w:pPr>
        <w:widowControl/>
        <w:spacing w:line="560" w:lineRule="exact"/>
        <w:ind w:left="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（一）构成</w:t>
      </w:r>
    </w:p>
    <w:p w14:paraId="3888B97E" w14:textId="709669C6" w:rsidR="009F76F3" w:rsidRDefault="00D84BE0">
      <w:pPr>
        <w:pStyle w:val="a3"/>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汕头大学研究</w:t>
      </w:r>
      <w:r w:rsidR="00F1702D">
        <w:rPr>
          <w:rFonts w:ascii="仿宋_GB2312" w:eastAsia="仿宋_GB2312" w:hAnsi="Times New Roman" w:cs="Times New Roman" w:hint="eastAsia"/>
          <w:sz w:val="32"/>
          <w:szCs w:val="32"/>
        </w:rPr>
        <w:t>生会第十三届委员会设委员15名，会前提名18名委员候选人，差额3名。</w:t>
      </w:r>
    </w:p>
    <w:p w14:paraId="7040ECB7" w14:textId="77777777" w:rsidR="009F76F3" w:rsidRDefault="00F1702D">
      <w:pPr>
        <w:widowControl/>
        <w:spacing w:line="560" w:lineRule="exact"/>
        <w:ind w:left="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（二）产生办法</w:t>
      </w:r>
    </w:p>
    <w:p w14:paraId="05C60F70" w14:textId="77777777" w:rsidR="009F76F3" w:rsidRDefault="00F1702D">
      <w:pPr>
        <w:pStyle w:val="a3"/>
        <w:spacing w:line="560" w:lineRule="exact"/>
        <w:ind w:firstLine="640"/>
        <w:rPr>
          <w:rFonts w:ascii="仿宋_GB2312" w:eastAsia="仿宋_GB2312" w:hAnsi="Times New Roman" w:cs="Times New Roman"/>
          <w:sz w:val="32"/>
          <w:szCs w:val="32"/>
        </w:rPr>
      </w:pPr>
      <w:bookmarkStart w:id="0" w:name="_Toc9629_WPSOffice_Level1"/>
      <w:bookmarkStart w:id="1" w:name="_Toc505710629"/>
      <w:bookmarkStart w:id="2" w:name="_Toc12911_WPSOffice_Level1"/>
      <w:bookmarkStart w:id="3" w:name="_Hlk505675514"/>
      <w:r>
        <w:rPr>
          <w:rFonts w:ascii="仿宋_GB2312" w:eastAsia="仿宋_GB2312" w:hAnsi="Times New Roman" w:cs="Times New Roman" w:hint="eastAsia"/>
          <w:sz w:val="32"/>
          <w:szCs w:val="32"/>
        </w:rPr>
        <w:t>研究生会委员会委员候选人由各院团总支推荐和全校公开招募相结合的方式产生，由代表大会差额选举产生15名委员。研究生会委员候选人经各院团组织同意，由学校党委学生工作部、校团委以及党委研究生工作部联合审查后，报校党委确定。</w:t>
      </w:r>
    </w:p>
    <w:p w14:paraId="1A4ADEFB" w14:textId="77777777" w:rsidR="009F76F3" w:rsidRDefault="00F1702D">
      <w:pPr>
        <w:pStyle w:val="a3"/>
        <w:spacing w:line="560" w:lineRule="exact"/>
        <w:ind w:firstLine="640"/>
        <w:rPr>
          <w:rFonts w:ascii="黑体" w:eastAsia="黑体" w:hAnsi="黑体" w:cs="黑体"/>
          <w:sz w:val="32"/>
          <w:szCs w:val="32"/>
        </w:rPr>
      </w:pPr>
      <w:r>
        <w:rPr>
          <w:rFonts w:ascii="黑体" w:eastAsia="黑体" w:hAnsi="黑体" w:cs="黑体" w:hint="eastAsia"/>
          <w:sz w:val="32"/>
          <w:szCs w:val="32"/>
        </w:rPr>
        <w:t>五、研究生会主席团成员和主席的构成</w:t>
      </w:r>
      <w:bookmarkEnd w:id="0"/>
      <w:bookmarkEnd w:id="1"/>
      <w:bookmarkEnd w:id="2"/>
      <w:r>
        <w:rPr>
          <w:rFonts w:ascii="黑体" w:eastAsia="黑体" w:hAnsi="黑体" w:cs="黑体" w:hint="eastAsia"/>
          <w:sz w:val="32"/>
          <w:szCs w:val="32"/>
        </w:rPr>
        <w:t>及产生办法</w:t>
      </w:r>
    </w:p>
    <w:bookmarkEnd w:id="3"/>
    <w:p w14:paraId="45590BDD" w14:textId="77777777" w:rsidR="009F76F3" w:rsidRDefault="00F1702D">
      <w:pPr>
        <w:widowControl/>
        <w:spacing w:line="560" w:lineRule="exact"/>
        <w:ind w:left="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（一）构成</w:t>
      </w:r>
    </w:p>
    <w:p w14:paraId="0428FE79" w14:textId="233BAAC0" w:rsidR="009F76F3" w:rsidRDefault="00D84BE0">
      <w:pPr>
        <w:pStyle w:val="1"/>
        <w:spacing w:line="560" w:lineRule="exact"/>
        <w:ind w:firstLineChars="200" w:firstLine="640"/>
        <w:rPr>
          <w:rFonts w:ascii="仿宋_GB2312" w:eastAsia="仿宋_GB2312" w:hAnsi="Times New Roman"/>
          <w:szCs w:val="32"/>
        </w:rPr>
      </w:pPr>
      <w:r>
        <w:rPr>
          <w:rFonts w:ascii="仿宋_GB2312" w:eastAsia="仿宋_GB2312" w:hAnsi="Times New Roman" w:hint="eastAsia"/>
          <w:szCs w:val="32"/>
        </w:rPr>
        <w:t>汕头大学研究</w:t>
      </w:r>
      <w:bookmarkStart w:id="4" w:name="_GoBack"/>
      <w:bookmarkEnd w:id="4"/>
      <w:r w:rsidR="00F1702D">
        <w:rPr>
          <w:rFonts w:ascii="仿宋_GB2312" w:eastAsia="仿宋_GB2312" w:hAnsi="Times New Roman" w:hint="eastAsia"/>
          <w:szCs w:val="32"/>
        </w:rPr>
        <w:t>生会拟设主席团成员5名，包括主席1名，副主席4名。现拟提名主席团成员候选人6名，差额1名；主席候选人2名，差额1名。</w:t>
      </w:r>
    </w:p>
    <w:p w14:paraId="33B70BA0" w14:textId="77777777" w:rsidR="009F76F3" w:rsidRDefault="00F1702D">
      <w:pPr>
        <w:widowControl/>
        <w:spacing w:line="560" w:lineRule="exact"/>
        <w:ind w:left="640"/>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（二）产生办法</w:t>
      </w:r>
    </w:p>
    <w:p w14:paraId="1045BE49" w14:textId="77777777" w:rsidR="009F76F3" w:rsidRDefault="00F1702D">
      <w:pPr>
        <w:pStyle w:val="1"/>
        <w:spacing w:line="560" w:lineRule="exact"/>
        <w:ind w:firstLineChars="200" w:firstLine="640"/>
        <w:rPr>
          <w:rFonts w:ascii="仿宋_GB2312" w:eastAsia="仿宋_GB2312" w:hAnsi="Times New Roman"/>
          <w:szCs w:val="32"/>
        </w:rPr>
      </w:pPr>
      <w:r>
        <w:rPr>
          <w:rFonts w:ascii="仿宋_GB2312" w:eastAsia="仿宋_GB2312" w:hAnsi="Times New Roman" w:hint="eastAsia"/>
          <w:szCs w:val="32"/>
        </w:rPr>
        <w:t>主席团成员候选人由各院团组织推荐，经院党组织同意，由党委学生工作部、校团委、党委研究生工作部联合审查后，</w:t>
      </w:r>
      <w:r>
        <w:rPr>
          <w:rFonts w:ascii="仿宋_GB2312" w:eastAsia="仿宋_GB2312" w:hAnsi="Times New Roman" w:hint="eastAsia"/>
          <w:szCs w:val="32"/>
        </w:rPr>
        <w:lastRenderedPageBreak/>
        <w:t>报校党委确定。</w:t>
      </w:r>
    </w:p>
    <w:p w14:paraId="5EA1C318" w14:textId="77777777" w:rsidR="009F76F3" w:rsidRDefault="009F76F3">
      <w:pPr>
        <w:jc w:val="left"/>
        <w:rPr>
          <w:rFonts w:ascii="仿宋_GB2312" w:eastAsia="仿宋_GB2312" w:hAnsi="仿宋_GB2312" w:cs="仿宋_GB2312"/>
          <w:kern w:val="0"/>
          <w:sz w:val="32"/>
          <w:szCs w:val="32"/>
        </w:rPr>
      </w:pPr>
    </w:p>
    <w:sectPr w:rsidR="009F7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46108"/>
    <w:rsid w:val="005F4B2D"/>
    <w:rsid w:val="009F76F3"/>
    <w:rsid w:val="00BC0C57"/>
    <w:rsid w:val="00D84BE0"/>
    <w:rsid w:val="00F1702D"/>
    <w:rsid w:val="1EC14FB9"/>
    <w:rsid w:val="28A46108"/>
    <w:rsid w:val="2F721E38"/>
    <w:rsid w:val="3F6A5F28"/>
    <w:rsid w:val="46697176"/>
    <w:rsid w:val="73107F60"/>
    <w:rsid w:val="764A0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9DA77"/>
  <w15:docId w15:val="{6A0E03B5-CB10-4311-92A2-8297AA53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1">
    <w:name w:val="无间隔1"/>
    <w:uiPriority w:val="1"/>
    <w:qFormat/>
    <w:pPr>
      <w:widowControl w:val="0"/>
      <w:spacing w:line="560" w:lineRule="atLeast"/>
      <w:jc w:val="both"/>
    </w:pPr>
    <w:rPr>
      <w:rFonts w:ascii="Calibri" w:eastAsia="方正黑体_GBK" w:hAnsi="Calibri" w:cs="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4</cp:revision>
  <dcterms:created xsi:type="dcterms:W3CDTF">2020-10-17T02:17:00Z</dcterms:created>
  <dcterms:modified xsi:type="dcterms:W3CDTF">2020-10-20T15:13:00Z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