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4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  <w:t>汕头大学2015-2016年度“青年志愿者标兵”、</w:t>
      </w:r>
    </w:p>
    <w:p>
      <w:pPr>
        <w:widowControl/>
        <w:snapToGrid w:val="0"/>
        <w:spacing w:after="156" w:afterLines="50" w:line="44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  <w:t>“优秀青年志愿者”推荐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汇总表</w:t>
      </w:r>
    </w:p>
    <w:p>
      <w:pPr>
        <w:widowControl/>
        <w:snapToGrid w:val="0"/>
        <w:spacing w:after="156" w:afterLines="50" w:line="440" w:lineRule="exact"/>
        <w:ind w:left="2700" w:hanging="2700" w:hangingChars="75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单位：</w:t>
      </w:r>
    </w:p>
    <w:tbl>
      <w:tblPr>
        <w:tblStyle w:val="3"/>
        <w:tblW w:w="86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261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青年志愿者标兵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优秀青年志愿者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注：本表由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各院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团委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、校青协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填写并盖章。</w:t>
      </w:r>
      <w:bookmarkStart w:id="0" w:name="_GoBack"/>
      <w:bookmarkEnd w:id="0"/>
    </w:p>
    <w:p>
      <w:pPr>
        <w:widowControl/>
        <w:jc w:val="left"/>
        <w:rPr>
          <w:rFonts w:ascii="Times New Roman" w:hAnsi="Times New Roman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4386A"/>
    <w:rsid w:val="18ED71AB"/>
    <w:rsid w:val="5BA4386A"/>
    <w:rsid w:val="7FAD4B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2016-09-30T07:11:00Z</dcterms:created>
  <dc:creator>Administrator</dc:creator>
  <cp:lastModifiedBy>Administrator</cp:lastModifiedBy>
  <dcterms:modified xsi:type="dcterms:W3CDTF">2016-10-08T05:29:30Z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