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22C2" w14:textId="77777777" w:rsidR="005A4BE2" w:rsidRDefault="00970718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</w:t>
      </w:r>
      <w:r>
        <w:rPr>
          <w:rFonts w:ascii="宋体" w:hAnsi="宋体"/>
          <w:b/>
          <w:sz w:val="30"/>
          <w:szCs w:val="30"/>
        </w:rPr>
        <w:t>6</w:t>
      </w:r>
      <w:r w:rsidR="002F37AA">
        <w:rPr>
          <w:rFonts w:ascii="宋体" w:hAnsi="宋体" w:hint="eastAsia"/>
          <w:b/>
          <w:sz w:val="30"/>
          <w:szCs w:val="30"/>
        </w:rPr>
        <w:t>年汕头大学青年志愿者“萤火虫”爱心基金会</w:t>
      </w:r>
    </w:p>
    <w:p w14:paraId="5DAEB543" w14:textId="7A610096" w:rsidR="00DA089D" w:rsidRPr="00F927D2" w:rsidRDefault="00ED297B" w:rsidP="00F927D2">
      <w:pPr>
        <w:spacing w:beforeLines="50" w:before="156" w:afterLines="50" w:after="156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“学海萤光”助学金活动</w:t>
      </w:r>
      <w:r w:rsidR="00F927D2">
        <w:rPr>
          <w:rFonts w:ascii="宋体" w:hAnsi="宋体" w:hint="eastAsia"/>
          <w:b/>
          <w:sz w:val="30"/>
          <w:szCs w:val="30"/>
        </w:rPr>
        <w:t>获</w:t>
      </w:r>
      <w:r w:rsidR="002F37AA">
        <w:rPr>
          <w:rFonts w:ascii="宋体" w:hAnsi="宋体" w:hint="eastAsia"/>
          <w:b/>
          <w:sz w:val="30"/>
          <w:szCs w:val="30"/>
        </w:rPr>
        <w:t>资助同学名单</w:t>
      </w:r>
    </w:p>
    <w:tbl>
      <w:tblPr>
        <w:tblStyle w:val="a7"/>
        <w:tblW w:w="7229" w:type="dxa"/>
        <w:jc w:val="center"/>
        <w:tblLook w:val="04A0" w:firstRow="1" w:lastRow="0" w:firstColumn="1" w:lastColumn="0" w:noHBand="0" w:noVBand="1"/>
      </w:tblPr>
      <w:tblGrid>
        <w:gridCol w:w="2693"/>
        <w:gridCol w:w="1701"/>
        <w:gridCol w:w="2835"/>
      </w:tblGrid>
      <w:tr w:rsidR="00981267" w:rsidRPr="00981267" w14:paraId="2D32D151" w14:textId="77777777" w:rsidTr="005A4BE2">
        <w:trPr>
          <w:trHeight w:val="208"/>
          <w:jc w:val="center"/>
        </w:trPr>
        <w:tc>
          <w:tcPr>
            <w:tcW w:w="2693" w:type="dxa"/>
            <w:noWrap/>
          </w:tcPr>
          <w:p w14:paraId="126CBB49" w14:textId="77777777" w:rsidR="00981267" w:rsidRPr="00981267" w:rsidRDefault="005A4BE2" w:rsidP="00970718">
            <w:pPr>
              <w:spacing w:line="360" w:lineRule="auto"/>
              <w:jc w:val="center"/>
            </w:pPr>
            <w:r>
              <w:t>姓名</w:t>
            </w:r>
          </w:p>
        </w:tc>
        <w:tc>
          <w:tcPr>
            <w:tcW w:w="1701" w:type="dxa"/>
            <w:noWrap/>
          </w:tcPr>
          <w:p w14:paraId="7059A13B" w14:textId="77777777" w:rsidR="00981267" w:rsidRPr="00981267" w:rsidRDefault="005A4BE2" w:rsidP="00970718">
            <w:pPr>
              <w:spacing w:line="360" w:lineRule="auto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835" w:type="dxa"/>
            <w:noWrap/>
          </w:tcPr>
          <w:p w14:paraId="398B39BD" w14:textId="77777777" w:rsidR="00981267" w:rsidRPr="00981267" w:rsidRDefault="005A4BE2" w:rsidP="00970718">
            <w:pPr>
              <w:spacing w:line="360" w:lineRule="auto"/>
              <w:jc w:val="center"/>
            </w:pPr>
            <w:r>
              <w:t>专业</w:t>
            </w:r>
          </w:p>
        </w:tc>
      </w:tr>
      <w:tr w:rsidR="005A4BE2" w:rsidRPr="00981267" w14:paraId="57E3307E" w14:textId="77777777" w:rsidTr="00970718">
        <w:trPr>
          <w:trHeight w:val="240"/>
          <w:jc w:val="center"/>
        </w:trPr>
        <w:tc>
          <w:tcPr>
            <w:tcW w:w="2693" w:type="dxa"/>
            <w:noWrap/>
          </w:tcPr>
          <w:p w14:paraId="1194D91C" w14:textId="77777777" w:rsidR="005A4BE2" w:rsidRPr="00981267" w:rsidRDefault="005A4BE2" w:rsidP="00BD2AF5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梁玲娟</w:t>
            </w:r>
          </w:p>
        </w:tc>
        <w:tc>
          <w:tcPr>
            <w:tcW w:w="1701" w:type="dxa"/>
            <w:noWrap/>
          </w:tcPr>
          <w:p w14:paraId="1659C1FE" w14:textId="77777777" w:rsidR="005A4BE2" w:rsidRPr="00981267" w:rsidRDefault="005A4BE2" w:rsidP="00BD2AF5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</w:tcPr>
          <w:p w14:paraId="0C73F74E" w14:textId="77777777" w:rsidR="005A4BE2" w:rsidRPr="00981267" w:rsidRDefault="005A4BE2" w:rsidP="00BD2AF5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中文</w:t>
            </w:r>
          </w:p>
        </w:tc>
      </w:tr>
      <w:tr w:rsidR="00981267" w:rsidRPr="00981267" w14:paraId="206CB198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41C844B7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刘媛</w:t>
            </w:r>
          </w:p>
        </w:tc>
        <w:tc>
          <w:tcPr>
            <w:tcW w:w="1701" w:type="dxa"/>
            <w:noWrap/>
            <w:hideMark/>
          </w:tcPr>
          <w:p w14:paraId="3B00EC62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2D79458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电子</w:t>
            </w:r>
          </w:p>
        </w:tc>
      </w:tr>
      <w:tr w:rsidR="00981267" w:rsidRPr="00981267" w14:paraId="31D47D87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04E5E97E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张晓昀</w:t>
            </w:r>
          </w:p>
        </w:tc>
        <w:tc>
          <w:tcPr>
            <w:tcW w:w="1701" w:type="dxa"/>
            <w:noWrap/>
            <w:hideMark/>
          </w:tcPr>
          <w:p w14:paraId="033B2F0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2013</w:t>
            </w:r>
          </w:p>
        </w:tc>
        <w:tc>
          <w:tcPr>
            <w:tcW w:w="2835" w:type="dxa"/>
            <w:noWrap/>
            <w:hideMark/>
          </w:tcPr>
          <w:p w14:paraId="10874E53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医学院全英</w:t>
            </w:r>
          </w:p>
        </w:tc>
      </w:tr>
      <w:tr w:rsidR="00981267" w:rsidRPr="00981267" w14:paraId="358B4F94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3FE07770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李康林</w:t>
            </w:r>
          </w:p>
        </w:tc>
        <w:tc>
          <w:tcPr>
            <w:tcW w:w="1701" w:type="dxa"/>
            <w:noWrap/>
            <w:hideMark/>
          </w:tcPr>
          <w:p w14:paraId="2152E3E6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03FDAABA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计算机</w:t>
            </w:r>
          </w:p>
        </w:tc>
      </w:tr>
      <w:tr w:rsidR="00981267" w:rsidRPr="00981267" w14:paraId="49EF27A2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3C78A879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李涵</w:t>
            </w:r>
          </w:p>
        </w:tc>
        <w:tc>
          <w:tcPr>
            <w:tcW w:w="1701" w:type="dxa"/>
            <w:noWrap/>
            <w:hideMark/>
          </w:tcPr>
          <w:p w14:paraId="7BE3FD46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74786608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会计</w:t>
            </w:r>
          </w:p>
        </w:tc>
      </w:tr>
      <w:tr w:rsidR="00981267" w:rsidRPr="00981267" w14:paraId="470EC10B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76D04CE3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马孝安</w:t>
            </w:r>
          </w:p>
        </w:tc>
        <w:tc>
          <w:tcPr>
            <w:tcW w:w="1701" w:type="dxa"/>
            <w:noWrap/>
            <w:hideMark/>
          </w:tcPr>
          <w:p w14:paraId="302294E8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2013</w:t>
            </w:r>
          </w:p>
        </w:tc>
        <w:tc>
          <w:tcPr>
            <w:tcW w:w="2835" w:type="dxa"/>
            <w:noWrap/>
            <w:hideMark/>
          </w:tcPr>
          <w:p w14:paraId="39B7463F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行管</w:t>
            </w:r>
          </w:p>
        </w:tc>
      </w:tr>
      <w:tr w:rsidR="00981267" w:rsidRPr="00981267" w14:paraId="53A95682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1C109AE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胡友芳</w:t>
            </w:r>
          </w:p>
        </w:tc>
        <w:tc>
          <w:tcPr>
            <w:tcW w:w="1701" w:type="dxa"/>
            <w:noWrap/>
            <w:hideMark/>
          </w:tcPr>
          <w:p w14:paraId="4412D2C7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212CEDBE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行政管理</w:t>
            </w:r>
          </w:p>
        </w:tc>
      </w:tr>
      <w:tr w:rsidR="00981267" w:rsidRPr="00981267" w14:paraId="591B84F5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226893D1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黄思慧</w:t>
            </w:r>
          </w:p>
        </w:tc>
        <w:tc>
          <w:tcPr>
            <w:tcW w:w="1701" w:type="dxa"/>
            <w:noWrap/>
            <w:hideMark/>
          </w:tcPr>
          <w:p w14:paraId="20FB838E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6BF2B520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汉语言文学</w:t>
            </w:r>
          </w:p>
        </w:tc>
      </w:tr>
      <w:tr w:rsidR="00981267" w:rsidRPr="00981267" w14:paraId="289BDE70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0FC8A06B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谭慧晶</w:t>
            </w:r>
          </w:p>
        </w:tc>
        <w:tc>
          <w:tcPr>
            <w:tcW w:w="1701" w:type="dxa"/>
            <w:noWrap/>
            <w:hideMark/>
          </w:tcPr>
          <w:p w14:paraId="1EBEF48D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2014</w:t>
            </w:r>
          </w:p>
        </w:tc>
        <w:tc>
          <w:tcPr>
            <w:tcW w:w="2835" w:type="dxa"/>
            <w:noWrap/>
            <w:hideMark/>
          </w:tcPr>
          <w:p w14:paraId="1EB88A3C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临床医学</w:t>
            </w:r>
          </w:p>
        </w:tc>
      </w:tr>
      <w:tr w:rsidR="00981267" w:rsidRPr="00981267" w14:paraId="70F00EA4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7EB142D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李影媚</w:t>
            </w:r>
          </w:p>
        </w:tc>
        <w:tc>
          <w:tcPr>
            <w:tcW w:w="1701" w:type="dxa"/>
            <w:noWrap/>
            <w:hideMark/>
          </w:tcPr>
          <w:p w14:paraId="715DBE8A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2013</w:t>
            </w:r>
          </w:p>
        </w:tc>
        <w:tc>
          <w:tcPr>
            <w:tcW w:w="2835" w:type="dxa"/>
            <w:noWrap/>
            <w:hideMark/>
          </w:tcPr>
          <w:p w14:paraId="3463BA55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汉语言文学</w:t>
            </w:r>
          </w:p>
        </w:tc>
      </w:tr>
      <w:tr w:rsidR="00981267" w:rsidRPr="00981267" w14:paraId="01AFA44B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446E9985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吴虹玲</w:t>
            </w:r>
          </w:p>
        </w:tc>
        <w:tc>
          <w:tcPr>
            <w:tcW w:w="1701" w:type="dxa"/>
            <w:noWrap/>
            <w:hideMark/>
          </w:tcPr>
          <w:p w14:paraId="62046B8A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5E9E805F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工管</w:t>
            </w:r>
          </w:p>
        </w:tc>
      </w:tr>
      <w:tr w:rsidR="00981267" w:rsidRPr="00981267" w14:paraId="62BB371A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4A3E7450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黎晶晶</w:t>
            </w:r>
          </w:p>
        </w:tc>
        <w:tc>
          <w:tcPr>
            <w:tcW w:w="1701" w:type="dxa"/>
            <w:noWrap/>
            <w:hideMark/>
          </w:tcPr>
          <w:p w14:paraId="5900FB3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15B1D81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法学</w:t>
            </w:r>
          </w:p>
        </w:tc>
      </w:tr>
      <w:tr w:rsidR="00981267" w:rsidRPr="00981267" w14:paraId="55BF75B3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433DD75B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高燕平</w:t>
            </w:r>
          </w:p>
        </w:tc>
        <w:tc>
          <w:tcPr>
            <w:tcW w:w="1701" w:type="dxa"/>
            <w:noWrap/>
            <w:hideMark/>
          </w:tcPr>
          <w:p w14:paraId="367BA20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400332C5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机电</w:t>
            </w:r>
          </w:p>
        </w:tc>
      </w:tr>
      <w:tr w:rsidR="00981267" w:rsidRPr="00981267" w14:paraId="03BF1290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2D132E78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陈黄杰</w:t>
            </w:r>
          </w:p>
        </w:tc>
        <w:tc>
          <w:tcPr>
            <w:tcW w:w="1701" w:type="dxa"/>
            <w:noWrap/>
            <w:hideMark/>
          </w:tcPr>
          <w:p w14:paraId="53EA6E49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6395C54D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数学</w:t>
            </w:r>
          </w:p>
        </w:tc>
      </w:tr>
      <w:tr w:rsidR="00981267" w:rsidRPr="00981267" w14:paraId="4D27DA13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5437CDE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王乐杨</w:t>
            </w:r>
          </w:p>
        </w:tc>
        <w:tc>
          <w:tcPr>
            <w:tcW w:w="1701" w:type="dxa"/>
            <w:noWrap/>
            <w:hideMark/>
          </w:tcPr>
          <w:p w14:paraId="7BE28AC7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3CF2E429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临床医学</w:t>
            </w:r>
          </w:p>
        </w:tc>
      </w:tr>
      <w:tr w:rsidR="00981267" w:rsidRPr="00981267" w14:paraId="02B3707F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0CE5FB4C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曹晓婷</w:t>
            </w:r>
          </w:p>
        </w:tc>
        <w:tc>
          <w:tcPr>
            <w:tcW w:w="1701" w:type="dxa"/>
            <w:noWrap/>
            <w:hideMark/>
          </w:tcPr>
          <w:p w14:paraId="6DE657C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38C1ED25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新闻</w:t>
            </w:r>
          </w:p>
        </w:tc>
      </w:tr>
      <w:tr w:rsidR="00981267" w:rsidRPr="00981267" w14:paraId="79850BE1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38EF79A0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田正一</w:t>
            </w:r>
          </w:p>
        </w:tc>
        <w:tc>
          <w:tcPr>
            <w:tcW w:w="1701" w:type="dxa"/>
            <w:noWrap/>
            <w:hideMark/>
          </w:tcPr>
          <w:p w14:paraId="5619BF86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34D564B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临床医学</w:t>
            </w:r>
          </w:p>
        </w:tc>
      </w:tr>
      <w:tr w:rsidR="00981267" w:rsidRPr="00981267" w14:paraId="70A57975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0025A350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江晓芬</w:t>
            </w:r>
          </w:p>
        </w:tc>
        <w:tc>
          <w:tcPr>
            <w:tcW w:w="1701" w:type="dxa"/>
            <w:noWrap/>
            <w:hideMark/>
          </w:tcPr>
          <w:p w14:paraId="3EF6EF2E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22429D9E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生物</w:t>
            </w:r>
          </w:p>
        </w:tc>
      </w:tr>
      <w:tr w:rsidR="00981267" w:rsidRPr="00981267" w14:paraId="1034AF1C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17316D26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谢燕妮</w:t>
            </w:r>
          </w:p>
        </w:tc>
        <w:tc>
          <w:tcPr>
            <w:tcW w:w="1701" w:type="dxa"/>
            <w:noWrap/>
            <w:hideMark/>
          </w:tcPr>
          <w:p w14:paraId="5E351728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2014</w:t>
            </w:r>
          </w:p>
        </w:tc>
        <w:tc>
          <w:tcPr>
            <w:tcW w:w="2835" w:type="dxa"/>
            <w:noWrap/>
            <w:hideMark/>
          </w:tcPr>
          <w:p w14:paraId="35C636E5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临床医学</w:t>
            </w:r>
          </w:p>
        </w:tc>
      </w:tr>
      <w:tr w:rsidR="00981267" w:rsidRPr="00981267" w14:paraId="07EB908F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502E7653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温明珍</w:t>
            </w:r>
          </w:p>
        </w:tc>
        <w:tc>
          <w:tcPr>
            <w:tcW w:w="1701" w:type="dxa"/>
            <w:noWrap/>
            <w:hideMark/>
          </w:tcPr>
          <w:p w14:paraId="217E2DFD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2013</w:t>
            </w:r>
          </w:p>
        </w:tc>
        <w:tc>
          <w:tcPr>
            <w:tcW w:w="2835" w:type="dxa"/>
            <w:noWrap/>
            <w:hideMark/>
          </w:tcPr>
          <w:p w14:paraId="00B7029A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会计</w:t>
            </w:r>
          </w:p>
        </w:tc>
      </w:tr>
    </w:tbl>
    <w:p w14:paraId="5CD2F2EC" w14:textId="77777777" w:rsidR="00DA089D" w:rsidRDefault="00DA089D">
      <w:bookmarkStart w:id="0" w:name="_GoBack"/>
      <w:bookmarkEnd w:id="0"/>
    </w:p>
    <w:sectPr w:rsidR="00DA089D" w:rsidSect="005A4BE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65D2D" w14:textId="77777777" w:rsidR="0015568D" w:rsidRDefault="0015568D" w:rsidP="00970718">
      <w:r>
        <w:separator/>
      </w:r>
    </w:p>
  </w:endnote>
  <w:endnote w:type="continuationSeparator" w:id="0">
    <w:p w14:paraId="362B2850" w14:textId="77777777" w:rsidR="0015568D" w:rsidRDefault="0015568D" w:rsidP="0097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2435E" w14:textId="77777777" w:rsidR="0015568D" w:rsidRDefault="0015568D" w:rsidP="00970718">
      <w:r>
        <w:separator/>
      </w:r>
    </w:p>
  </w:footnote>
  <w:footnote w:type="continuationSeparator" w:id="0">
    <w:p w14:paraId="0CE8C3F8" w14:textId="77777777" w:rsidR="0015568D" w:rsidRDefault="0015568D" w:rsidP="00970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6A"/>
    <w:rsid w:val="0015568D"/>
    <w:rsid w:val="002F37AA"/>
    <w:rsid w:val="00522696"/>
    <w:rsid w:val="005A4BE2"/>
    <w:rsid w:val="00644D6E"/>
    <w:rsid w:val="006649B4"/>
    <w:rsid w:val="006B3DD5"/>
    <w:rsid w:val="007A566A"/>
    <w:rsid w:val="007D5A4D"/>
    <w:rsid w:val="0094207E"/>
    <w:rsid w:val="00970718"/>
    <w:rsid w:val="00981267"/>
    <w:rsid w:val="009C19B2"/>
    <w:rsid w:val="009E6F23"/>
    <w:rsid w:val="00AD179B"/>
    <w:rsid w:val="00D27302"/>
    <w:rsid w:val="00D672EB"/>
    <w:rsid w:val="00DA089D"/>
    <w:rsid w:val="00DD540B"/>
    <w:rsid w:val="00E52C0C"/>
    <w:rsid w:val="00E62039"/>
    <w:rsid w:val="00EA1FF3"/>
    <w:rsid w:val="00ED297B"/>
    <w:rsid w:val="00F927D2"/>
    <w:rsid w:val="60C2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3BDB030"/>
  <w15:docId w15:val="{14279874-4CC5-40FA-B75A-4153FFCF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table" w:styleId="a7">
    <w:name w:val="Table Grid"/>
    <w:basedOn w:val="a1"/>
    <w:uiPriority w:val="59"/>
    <w:semiHidden/>
    <w:unhideWhenUsed/>
    <w:rsid w:val="0098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2015年汕头大学青年志愿者“萤火虫”爱心基金会“学海萤光”助学金活动拟资助同学名单</dc:title>
  <dc:creator>sony</dc:creator>
  <cp:lastModifiedBy>汕头大学团委</cp:lastModifiedBy>
  <cp:revision>5</cp:revision>
  <dcterms:created xsi:type="dcterms:W3CDTF">2016-05-24T09:42:00Z</dcterms:created>
  <dcterms:modified xsi:type="dcterms:W3CDTF">2016-06-08T08:10:00Z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